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C6F1B" w14:textId="13E21BF4" w:rsidR="006E426C" w:rsidRDefault="003C6DE0" w:rsidP="003C6DE0">
      <w:pPr>
        <w:jc w:val="right"/>
      </w:pPr>
      <w:bookmarkStart w:id="0" w:name="_Hlk191362823"/>
      <w:r w:rsidRPr="00440582">
        <w:rPr>
          <w:sz w:val="20"/>
        </w:rPr>
        <w:t xml:space="preserve">SPS </w:t>
      </w:r>
      <w:r w:rsidR="00371C67">
        <w:rPr>
          <w:sz w:val="20"/>
        </w:rPr>
        <w:t>2</w:t>
      </w:r>
      <w:r w:rsidRPr="00440582">
        <w:rPr>
          <w:sz w:val="20"/>
        </w:rPr>
        <w:t xml:space="preserve"> </w:t>
      </w:r>
      <w:proofErr w:type="spellStart"/>
      <w:r w:rsidRPr="00440582">
        <w:rPr>
          <w:sz w:val="20"/>
        </w:rPr>
        <w:t>priedas</w:t>
      </w:r>
      <w:proofErr w:type="spellEnd"/>
    </w:p>
    <w:bookmarkEnd w:id="0"/>
    <w:p w14:paraId="478F1E76" w14:textId="77777777" w:rsidR="003F50D6" w:rsidRPr="004D2AAD" w:rsidRDefault="003F50D6" w:rsidP="003C6DE0">
      <w:pPr>
        <w:pStyle w:val="Heading1"/>
        <w:spacing w:before="70" w:line="242" w:lineRule="auto"/>
        <w:ind w:left="0"/>
        <w:jc w:val="right"/>
        <w:rPr>
          <w:color w:val="000000" w:themeColor="text1"/>
          <w:w w:val="105"/>
          <w:sz w:val="20"/>
          <w:szCs w:val="20"/>
          <w:lang w:val="lt-LT"/>
        </w:rPr>
      </w:pPr>
    </w:p>
    <w:p w14:paraId="5890672D" w14:textId="77777777" w:rsidR="003F50D6" w:rsidRPr="00E711B7" w:rsidRDefault="003F50D6" w:rsidP="003F50D6">
      <w:pPr>
        <w:pStyle w:val="BodyText"/>
        <w:spacing w:before="2"/>
        <w:jc w:val="center"/>
        <w:rPr>
          <w:b/>
          <w:color w:val="000000" w:themeColor="text1"/>
          <w:sz w:val="20"/>
          <w:szCs w:val="20"/>
          <w:lang w:val="lt-LT"/>
        </w:rPr>
      </w:pPr>
      <w:r w:rsidRPr="00E711B7">
        <w:rPr>
          <w:b/>
          <w:color w:val="000000" w:themeColor="text1"/>
          <w:sz w:val="20"/>
          <w:szCs w:val="20"/>
          <w:lang w:val="lt-LT"/>
        </w:rPr>
        <w:t>TECHNINĖ SPECIFIKACIJA</w:t>
      </w:r>
    </w:p>
    <w:p w14:paraId="36D30476" w14:textId="77777777" w:rsidR="003F50D6" w:rsidRPr="00CC04B3" w:rsidRDefault="003F50D6" w:rsidP="003F50D6">
      <w:pPr>
        <w:jc w:val="center"/>
        <w:rPr>
          <w:b/>
          <w:color w:val="000000"/>
          <w:sz w:val="20"/>
          <w:szCs w:val="20"/>
          <w:lang w:val="lt-LT" w:eastAsia="lt-LT"/>
        </w:rPr>
      </w:pPr>
    </w:p>
    <w:p w14:paraId="585EF7E9" w14:textId="77777777" w:rsidR="003F50D6" w:rsidRPr="00CC04B3" w:rsidRDefault="003F50D6" w:rsidP="003F50D6">
      <w:pPr>
        <w:jc w:val="center"/>
        <w:rPr>
          <w:b/>
          <w:color w:val="000000"/>
          <w:sz w:val="20"/>
          <w:szCs w:val="20"/>
          <w:lang w:val="lt-LT" w:eastAsia="lt-LT"/>
        </w:rPr>
      </w:pPr>
      <w:r w:rsidRPr="00CC04B3">
        <w:rPr>
          <w:b/>
          <w:color w:val="000000"/>
          <w:sz w:val="20"/>
          <w:szCs w:val="20"/>
          <w:lang w:val="lt-LT" w:eastAsia="lt-LT"/>
        </w:rPr>
        <w:t xml:space="preserve">Vienkartiniai rinkiniai kraujo komponentų gamybai </w:t>
      </w:r>
      <w:proofErr w:type="spellStart"/>
      <w:r w:rsidRPr="00CC04B3">
        <w:rPr>
          <w:b/>
          <w:color w:val="000000"/>
          <w:sz w:val="20"/>
          <w:szCs w:val="20"/>
          <w:lang w:val="lt-LT" w:eastAsia="lt-LT"/>
        </w:rPr>
        <w:t>multikomponentinės</w:t>
      </w:r>
      <w:proofErr w:type="spellEnd"/>
      <w:r w:rsidRPr="00CC04B3">
        <w:rPr>
          <w:b/>
          <w:color w:val="000000"/>
          <w:sz w:val="20"/>
          <w:szCs w:val="20"/>
          <w:lang w:val="lt-LT" w:eastAsia="lt-LT"/>
        </w:rPr>
        <w:t xml:space="preserve"> </w:t>
      </w:r>
      <w:proofErr w:type="spellStart"/>
      <w:r w:rsidRPr="00CC04B3">
        <w:rPr>
          <w:b/>
          <w:color w:val="000000"/>
          <w:sz w:val="20"/>
          <w:szCs w:val="20"/>
          <w:lang w:val="lt-LT" w:eastAsia="lt-LT"/>
        </w:rPr>
        <w:t>aferezės</w:t>
      </w:r>
      <w:proofErr w:type="spellEnd"/>
      <w:r w:rsidRPr="00CC04B3">
        <w:rPr>
          <w:b/>
          <w:color w:val="000000"/>
          <w:sz w:val="20"/>
          <w:szCs w:val="20"/>
          <w:lang w:val="lt-LT" w:eastAsia="lt-LT"/>
        </w:rPr>
        <w:t xml:space="preserve"> būdu</w:t>
      </w:r>
    </w:p>
    <w:p w14:paraId="4E5985B4" w14:textId="77777777" w:rsidR="003F50D6" w:rsidRPr="00CC04B3" w:rsidRDefault="003F50D6" w:rsidP="003F50D6">
      <w:pPr>
        <w:jc w:val="center"/>
        <w:rPr>
          <w:b/>
          <w:color w:val="000000"/>
          <w:sz w:val="20"/>
          <w:szCs w:val="20"/>
          <w:lang w:val="lt-LT" w:eastAsia="lt-LT"/>
        </w:rPr>
      </w:pPr>
    </w:p>
    <w:p w14:paraId="5B6B1EFC" w14:textId="77777777" w:rsidR="003F50D6" w:rsidRPr="00E711B7" w:rsidRDefault="003F50D6" w:rsidP="003F50D6">
      <w:pPr>
        <w:pStyle w:val="BodyText"/>
        <w:spacing w:before="5"/>
        <w:ind w:left="-142"/>
        <w:jc w:val="center"/>
        <w:rPr>
          <w:b/>
          <w:color w:val="000000" w:themeColor="text1"/>
          <w:sz w:val="20"/>
          <w:szCs w:val="20"/>
          <w:lang w:val="lt-LT"/>
        </w:rPr>
      </w:pPr>
    </w:p>
    <w:p w14:paraId="37908629" w14:textId="77777777" w:rsidR="003F50D6" w:rsidRPr="00E300A3" w:rsidRDefault="003F50D6" w:rsidP="003F50D6">
      <w:pPr>
        <w:pStyle w:val="BodyText"/>
        <w:numPr>
          <w:ilvl w:val="0"/>
          <w:numId w:val="1"/>
        </w:numPr>
        <w:spacing w:line="254" w:lineRule="auto"/>
        <w:ind w:right="106"/>
        <w:jc w:val="both"/>
        <w:rPr>
          <w:color w:val="000000" w:themeColor="text1"/>
          <w:w w:val="105"/>
          <w:sz w:val="20"/>
          <w:szCs w:val="20"/>
          <w:lang w:val="lt-LT"/>
        </w:rPr>
      </w:pPr>
      <w:r w:rsidRPr="00E300A3">
        <w:rPr>
          <w:b/>
          <w:color w:val="000000" w:themeColor="text1"/>
          <w:w w:val="105"/>
          <w:sz w:val="20"/>
          <w:szCs w:val="20"/>
          <w:lang w:val="lt-LT"/>
        </w:rPr>
        <w:t>Pirkimo objektas:</w:t>
      </w:r>
    </w:p>
    <w:p w14:paraId="3E7799DA" w14:textId="77777777" w:rsidR="003F50D6" w:rsidRPr="00E300A3" w:rsidRDefault="003F50D6" w:rsidP="003F50D6">
      <w:pPr>
        <w:pStyle w:val="BodyText"/>
        <w:numPr>
          <w:ilvl w:val="1"/>
          <w:numId w:val="1"/>
        </w:numPr>
        <w:spacing w:line="254" w:lineRule="auto"/>
        <w:ind w:right="106"/>
        <w:jc w:val="both"/>
        <w:rPr>
          <w:color w:val="000000" w:themeColor="text1"/>
          <w:w w:val="105"/>
          <w:sz w:val="20"/>
          <w:szCs w:val="20"/>
          <w:lang w:val="lt-LT"/>
        </w:rPr>
      </w:pP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</w:t>
      </w:r>
      <w:r w:rsidRPr="00E300A3">
        <w:rPr>
          <w:b/>
          <w:color w:val="000000" w:themeColor="text1"/>
          <w:w w:val="105"/>
          <w:sz w:val="20"/>
          <w:szCs w:val="20"/>
          <w:lang w:val="lt-LT"/>
        </w:rPr>
        <w:t>Rinkinys I</w:t>
      </w: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- skirtas pagaminti terapinius trombocitų be leukocitų vienetus ir šviežiai šaldytos plazmos be leukocitų vienetus vienos </w:t>
      </w:r>
      <w:proofErr w:type="spellStart"/>
      <w:r w:rsidRPr="00E300A3">
        <w:rPr>
          <w:color w:val="000000" w:themeColor="text1"/>
          <w:w w:val="105"/>
          <w:sz w:val="20"/>
          <w:szCs w:val="20"/>
          <w:lang w:val="lt-LT"/>
        </w:rPr>
        <w:t>donacijos</w:t>
      </w:r>
      <w:proofErr w:type="spellEnd"/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metu. </w:t>
      </w:r>
      <w:r>
        <w:rPr>
          <w:b/>
          <w:color w:val="000000" w:themeColor="text1"/>
          <w:w w:val="105"/>
          <w:sz w:val="20"/>
          <w:szCs w:val="20"/>
          <w:lang w:val="lt-LT"/>
        </w:rPr>
        <w:t xml:space="preserve">Preliminarus kiekis – </w:t>
      </w:r>
      <w:r w:rsidR="004021C0">
        <w:rPr>
          <w:b/>
          <w:color w:val="000000" w:themeColor="text1"/>
          <w:w w:val="105"/>
          <w:sz w:val="20"/>
          <w:szCs w:val="20"/>
          <w:lang w:val="lt-LT"/>
        </w:rPr>
        <w:t>600</w:t>
      </w:r>
      <w:r w:rsidRPr="00E300A3">
        <w:rPr>
          <w:b/>
          <w:color w:val="000000" w:themeColor="text1"/>
          <w:w w:val="105"/>
          <w:sz w:val="20"/>
          <w:szCs w:val="20"/>
          <w:lang w:val="lt-LT"/>
        </w:rPr>
        <w:t>0 vnt.</w:t>
      </w:r>
    </w:p>
    <w:p w14:paraId="0D561A90" w14:textId="77777777" w:rsidR="003F50D6" w:rsidRPr="00E300A3" w:rsidRDefault="003F50D6" w:rsidP="003F50D6">
      <w:pPr>
        <w:pStyle w:val="BodyText"/>
        <w:numPr>
          <w:ilvl w:val="1"/>
          <w:numId w:val="1"/>
        </w:numPr>
        <w:spacing w:line="254" w:lineRule="auto"/>
        <w:ind w:right="106"/>
        <w:jc w:val="both"/>
        <w:rPr>
          <w:color w:val="000000" w:themeColor="text1"/>
          <w:w w:val="105"/>
          <w:sz w:val="20"/>
          <w:szCs w:val="20"/>
          <w:lang w:val="lt-LT"/>
        </w:rPr>
      </w:pP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</w:t>
      </w:r>
      <w:r w:rsidRPr="00E300A3">
        <w:rPr>
          <w:b/>
          <w:color w:val="000000" w:themeColor="text1"/>
          <w:w w:val="105"/>
          <w:sz w:val="20"/>
          <w:szCs w:val="20"/>
          <w:lang w:val="lt-LT"/>
        </w:rPr>
        <w:t>Rinkinys II</w:t>
      </w: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- skirtas pagami</w:t>
      </w:r>
      <w:r>
        <w:rPr>
          <w:color w:val="000000" w:themeColor="text1"/>
          <w:w w:val="105"/>
          <w:sz w:val="20"/>
          <w:szCs w:val="20"/>
          <w:lang w:val="lt-LT"/>
        </w:rPr>
        <w:t>n</w:t>
      </w:r>
      <w:r w:rsidRPr="00E300A3">
        <w:rPr>
          <w:color w:val="000000" w:themeColor="text1"/>
          <w:w w:val="105"/>
          <w:sz w:val="20"/>
          <w:szCs w:val="20"/>
          <w:lang w:val="lt-LT"/>
        </w:rPr>
        <w:t>ti</w:t>
      </w:r>
      <w:r>
        <w:rPr>
          <w:color w:val="000000" w:themeColor="text1"/>
          <w:w w:val="105"/>
          <w:sz w:val="20"/>
          <w:szCs w:val="20"/>
          <w:lang w:val="lt-LT"/>
        </w:rPr>
        <w:t xml:space="preserve"> ne mažiau kaip du</w:t>
      </w: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terapinius eritrocitų be leukocitų masės vienetus vienos </w:t>
      </w:r>
      <w:proofErr w:type="spellStart"/>
      <w:r w:rsidRPr="00E300A3">
        <w:rPr>
          <w:color w:val="000000" w:themeColor="text1"/>
          <w:w w:val="105"/>
          <w:sz w:val="20"/>
          <w:szCs w:val="20"/>
          <w:lang w:val="lt-LT"/>
        </w:rPr>
        <w:t>donacijos</w:t>
      </w:r>
      <w:proofErr w:type="spellEnd"/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metu. </w:t>
      </w:r>
      <w:r w:rsidRPr="00E300A3">
        <w:rPr>
          <w:b/>
          <w:color w:val="000000" w:themeColor="text1"/>
          <w:w w:val="105"/>
          <w:sz w:val="20"/>
          <w:szCs w:val="20"/>
          <w:lang w:val="lt-LT"/>
        </w:rPr>
        <w:t xml:space="preserve">Preliminarus kiekis – </w:t>
      </w:r>
      <w:r w:rsidR="004021C0">
        <w:rPr>
          <w:b/>
          <w:color w:val="000000" w:themeColor="text1"/>
          <w:w w:val="105"/>
          <w:sz w:val="20"/>
          <w:szCs w:val="20"/>
          <w:lang w:val="lt-LT"/>
        </w:rPr>
        <w:t>30</w:t>
      </w:r>
      <w:r>
        <w:rPr>
          <w:b/>
          <w:color w:val="000000" w:themeColor="text1"/>
          <w:w w:val="105"/>
          <w:sz w:val="20"/>
          <w:szCs w:val="20"/>
          <w:lang w:val="lt-LT"/>
        </w:rPr>
        <w:t>00</w:t>
      </w:r>
      <w:r w:rsidRPr="00E300A3">
        <w:rPr>
          <w:b/>
          <w:color w:val="000000" w:themeColor="text1"/>
          <w:w w:val="105"/>
          <w:sz w:val="20"/>
          <w:szCs w:val="20"/>
          <w:lang w:val="lt-LT"/>
        </w:rPr>
        <w:t xml:space="preserve"> vnt.</w:t>
      </w:r>
    </w:p>
    <w:p w14:paraId="3B45BC09" w14:textId="77777777" w:rsidR="003F50D6" w:rsidRPr="00E300A3" w:rsidRDefault="003F50D6" w:rsidP="003F50D6">
      <w:pPr>
        <w:pStyle w:val="BodyText"/>
        <w:numPr>
          <w:ilvl w:val="1"/>
          <w:numId w:val="1"/>
        </w:numPr>
        <w:spacing w:line="254" w:lineRule="auto"/>
        <w:ind w:right="106"/>
        <w:jc w:val="both"/>
        <w:rPr>
          <w:color w:val="000000" w:themeColor="text1"/>
          <w:w w:val="105"/>
          <w:sz w:val="20"/>
          <w:szCs w:val="20"/>
          <w:lang w:val="lt-LT"/>
        </w:rPr>
      </w:pP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Kartu panaudos pagrindu suteikiami </w:t>
      </w:r>
      <w:proofErr w:type="spellStart"/>
      <w:r w:rsidRPr="00E300A3">
        <w:rPr>
          <w:color w:val="000000" w:themeColor="text1"/>
          <w:w w:val="105"/>
          <w:sz w:val="20"/>
          <w:szCs w:val="20"/>
          <w:lang w:val="lt-LT"/>
        </w:rPr>
        <w:t>aferezės</w:t>
      </w:r>
      <w:proofErr w:type="spellEnd"/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įrenginiai (toliau – įrenginiai):</w:t>
      </w:r>
    </w:p>
    <w:p w14:paraId="7D4B882C" w14:textId="77777777" w:rsidR="003F50D6" w:rsidRPr="00E300A3" w:rsidRDefault="003F50D6" w:rsidP="003F50D6">
      <w:pPr>
        <w:pStyle w:val="BodyText"/>
        <w:numPr>
          <w:ilvl w:val="2"/>
          <w:numId w:val="1"/>
        </w:numPr>
        <w:spacing w:line="254" w:lineRule="auto"/>
        <w:ind w:right="106"/>
        <w:jc w:val="both"/>
        <w:rPr>
          <w:color w:val="000000" w:themeColor="text1"/>
          <w:w w:val="105"/>
          <w:sz w:val="20"/>
          <w:szCs w:val="20"/>
          <w:lang w:val="lt-LT"/>
        </w:rPr>
      </w:pP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įrenginys ir jo programinė įranga yra pritaikyti ir CE sertifikuoti kraujo komponentus gaminti abiem rinkiniais: rinkiniu I </w:t>
      </w:r>
      <w:r w:rsidR="00A53B4E">
        <w:rPr>
          <w:b/>
          <w:color w:val="000000" w:themeColor="text1"/>
          <w:w w:val="105"/>
          <w:sz w:val="20"/>
          <w:szCs w:val="20"/>
          <w:lang w:val="lt-LT"/>
        </w:rPr>
        <w:t>ir</w:t>
      </w: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rinkiniu II;</w:t>
      </w:r>
    </w:p>
    <w:p w14:paraId="55B3F732" w14:textId="7CF744E8" w:rsidR="003F50D6" w:rsidRDefault="003F50D6" w:rsidP="003F50D6">
      <w:pPr>
        <w:pStyle w:val="BodyText"/>
        <w:numPr>
          <w:ilvl w:val="2"/>
          <w:numId w:val="1"/>
        </w:numPr>
        <w:spacing w:line="254" w:lineRule="auto"/>
        <w:ind w:right="106"/>
        <w:jc w:val="both"/>
        <w:rPr>
          <w:color w:val="000000" w:themeColor="text1"/>
          <w:w w:val="105"/>
          <w:sz w:val="20"/>
          <w:szCs w:val="20"/>
          <w:lang w:val="lt-LT"/>
        </w:rPr>
      </w:pPr>
      <w:r w:rsidRPr="00E300A3">
        <w:rPr>
          <w:color w:val="000000" w:themeColor="text1"/>
          <w:w w:val="105"/>
          <w:sz w:val="20"/>
          <w:szCs w:val="20"/>
          <w:lang w:val="lt-LT"/>
        </w:rPr>
        <w:t>įrenginių skaičius – 8</w:t>
      </w:r>
      <w:r w:rsidRPr="00E300A3">
        <w:rPr>
          <w:b/>
          <w:color w:val="000000" w:themeColor="text1"/>
          <w:w w:val="105"/>
          <w:sz w:val="20"/>
          <w:szCs w:val="20"/>
          <w:lang w:val="lt-LT"/>
        </w:rPr>
        <w:t xml:space="preserve"> nuolat</w:t>
      </w:r>
      <w:r w:rsidRPr="00E300A3">
        <w:rPr>
          <w:color w:val="000000" w:themeColor="text1"/>
          <w:w w:val="105"/>
          <w:sz w:val="20"/>
          <w:szCs w:val="20"/>
          <w:lang w:val="lt-LT"/>
        </w:rPr>
        <w:t xml:space="preserve"> veikiantys įrenginiai.</w:t>
      </w:r>
      <w:r w:rsidR="00FA5D37">
        <w:rPr>
          <w:color w:val="000000" w:themeColor="text1"/>
          <w:w w:val="105"/>
          <w:sz w:val="20"/>
          <w:szCs w:val="20"/>
          <w:lang w:val="lt-LT"/>
        </w:rPr>
        <w:t xml:space="preserve"> </w:t>
      </w:r>
    </w:p>
    <w:p w14:paraId="741F12B3" w14:textId="3FC424F0" w:rsidR="003F50D6" w:rsidRPr="00EE774E" w:rsidRDefault="003F50D6" w:rsidP="003F50D6">
      <w:pPr>
        <w:pStyle w:val="BodyText"/>
        <w:spacing w:line="254" w:lineRule="auto"/>
        <w:ind w:right="106"/>
        <w:jc w:val="both"/>
        <w:rPr>
          <w:b/>
          <w:bCs/>
          <w:color w:val="000000" w:themeColor="text1"/>
          <w:w w:val="105"/>
          <w:sz w:val="20"/>
          <w:szCs w:val="20"/>
          <w:lang w:val="lt-LT"/>
        </w:rPr>
      </w:pPr>
      <w:r w:rsidRPr="00EE774E">
        <w:rPr>
          <w:b/>
          <w:bCs/>
          <w:color w:val="000000" w:themeColor="text1"/>
          <w:w w:val="105"/>
          <w:sz w:val="20"/>
          <w:szCs w:val="20"/>
          <w:lang w:val="lt-LT"/>
        </w:rPr>
        <w:t>II.  Sutarti</w:t>
      </w:r>
      <w:r>
        <w:rPr>
          <w:b/>
          <w:bCs/>
          <w:color w:val="000000" w:themeColor="text1"/>
          <w:w w:val="105"/>
          <w:sz w:val="20"/>
          <w:szCs w:val="20"/>
          <w:lang w:val="lt-LT"/>
        </w:rPr>
        <w:t>e</w:t>
      </w:r>
      <w:r w:rsidRPr="00EE774E">
        <w:rPr>
          <w:b/>
          <w:bCs/>
          <w:color w:val="000000" w:themeColor="text1"/>
          <w:w w:val="105"/>
          <w:sz w:val="20"/>
          <w:szCs w:val="20"/>
          <w:lang w:val="lt-LT"/>
        </w:rPr>
        <w:t xml:space="preserve">s sudarymo terminas </w:t>
      </w:r>
      <w:r w:rsidR="004021C0">
        <w:rPr>
          <w:b/>
          <w:bCs/>
          <w:color w:val="000000" w:themeColor="text1"/>
          <w:w w:val="105"/>
          <w:sz w:val="20"/>
          <w:szCs w:val="20"/>
          <w:lang w:val="lt-LT"/>
        </w:rPr>
        <w:t>24</w:t>
      </w:r>
      <w:r>
        <w:rPr>
          <w:b/>
          <w:bCs/>
          <w:color w:val="000000" w:themeColor="text1"/>
          <w:w w:val="105"/>
          <w:sz w:val="20"/>
          <w:szCs w:val="20"/>
          <w:lang w:val="lt-LT"/>
        </w:rPr>
        <w:t xml:space="preserve"> </w:t>
      </w:r>
      <w:r w:rsidRPr="00EE774E">
        <w:rPr>
          <w:b/>
          <w:bCs/>
          <w:color w:val="000000" w:themeColor="text1"/>
          <w:w w:val="105"/>
          <w:sz w:val="20"/>
          <w:szCs w:val="20"/>
          <w:lang w:val="lt-LT"/>
        </w:rPr>
        <w:t>mėn.</w:t>
      </w:r>
      <w:r w:rsidR="00FA5D37">
        <w:rPr>
          <w:b/>
          <w:bCs/>
          <w:color w:val="000000" w:themeColor="text1"/>
          <w:w w:val="105"/>
          <w:sz w:val="20"/>
          <w:szCs w:val="20"/>
          <w:lang w:val="lt-LT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Sutarties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galiojimo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metu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nenupirkus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visų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nu</w:t>
      </w:r>
      <w:r w:rsidR="00FA5D37" w:rsidRPr="00FA5D37">
        <w:rPr>
          <w:kern w:val="2"/>
          <w:sz w:val="20"/>
          <w:szCs w:val="22"/>
        </w:rPr>
        <w:t>matytų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Prekės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vienet</w:t>
      </w:r>
      <w:bookmarkStart w:id="1" w:name="_GoBack"/>
      <w:bookmarkEnd w:id="1"/>
      <w:r w:rsidR="00FA5D37" w:rsidRPr="00FA5D37">
        <w:rPr>
          <w:kern w:val="2"/>
          <w:sz w:val="20"/>
          <w:szCs w:val="22"/>
        </w:rPr>
        <w:t>ų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arba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neišnaudojus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Pradinės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Sutarties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vertės</w:t>
      </w:r>
      <w:proofErr w:type="spellEnd"/>
      <w:r w:rsidR="00FA5D37" w:rsidRPr="00FA5D37">
        <w:rPr>
          <w:kern w:val="2"/>
          <w:sz w:val="20"/>
          <w:szCs w:val="22"/>
        </w:rPr>
        <w:t xml:space="preserve">, </w:t>
      </w:r>
      <w:proofErr w:type="spellStart"/>
      <w:r w:rsidR="00FA5D37" w:rsidRPr="00FA5D37">
        <w:rPr>
          <w:kern w:val="2"/>
          <w:sz w:val="20"/>
          <w:szCs w:val="22"/>
        </w:rPr>
        <w:t>Sutartis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abipusiu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Šaliu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sutarimu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gali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būti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pratęsiama</w:t>
      </w:r>
      <w:proofErr w:type="spellEnd"/>
      <w:r w:rsidR="00FA5D37" w:rsidRPr="00FA5D37">
        <w:rPr>
          <w:kern w:val="2"/>
          <w:sz w:val="20"/>
          <w:szCs w:val="22"/>
        </w:rPr>
        <w:t xml:space="preserve"> ne </w:t>
      </w:r>
      <w:proofErr w:type="spellStart"/>
      <w:r w:rsidR="00FA5D37" w:rsidRPr="00FA5D37">
        <w:rPr>
          <w:kern w:val="2"/>
          <w:sz w:val="20"/>
          <w:szCs w:val="22"/>
        </w:rPr>
        <w:t>ilgesniam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kaip</w:t>
      </w:r>
      <w:proofErr w:type="spellEnd"/>
      <w:r w:rsidR="00FA5D37" w:rsidRPr="00FA5D37">
        <w:rPr>
          <w:kern w:val="2"/>
          <w:sz w:val="20"/>
          <w:szCs w:val="22"/>
        </w:rPr>
        <w:t xml:space="preserve"> 12 (</w:t>
      </w:r>
      <w:proofErr w:type="spellStart"/>
      <w:r w:rsidR="00FA5D37" w:rsidRPr="00FA5D37">
        <w:rPr>
          <w:kern w:val="2"/>
          <w:sz w:val="20"/>
          <w:szCs w:val="22"/>
        </w:rPr>
        <w:t>dvylika</w:t>
      </w:r>
      <w:proofErr w:type="spellEnd"/>
      <w:r w:rsidR="00FA5D37" w:rsidRPr="00FA5D37">
        <w:rPr>
          <w:kern w:val="2"/>
          <w:sz w:val="20"/>
          <w:szCs w:val="22"/>
        </w:rPr>
        <w:t xml:space="preserve">) </w:t>
      </w:r>
      <w:proofErr w:type="spellStart"/>
      <w:r w:rsidR="00FA5D37" w:rsidRPr="00FA5D37">
        <w:rPr>
          <w:kern w:val="2"/>
          <w:sz w:val="20"/>
          <w:szCs w:val="22"/>
        </w:rPr>
        <w:t>mėnesių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laikotarpiui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kern w:val="2"/>
          <w:sz w:val="20"/>
          <w:szCs w:val="22"/>
        </w:rPr>
        <w:t>iki</w:t>
      </w:r>
      <w:proofErr w:type="spellEnd"/>
      <w:r w:rsidR="00FA5D37" w:rsidRPr="00FA5D37">
        <w:rPr>
          <w:kern w:val="2"/>
          <w:sz w:val="20"/>
          <w:szCs w:val="22"/>
        </w:rPr>
        <w:t xml:space="preserve"> </w:t>
      </w:r>
      <w:r w:rsidR="00FA5D37" w:rsidRPr="00FA5D37">
        <w:rPr>
          <w:color w:val="000000"/>
          <w:kern w:val="2"/>
          <w:sz w:val="20"/>
          <w:szCs w:val="22"/>
        </w:rPr>
        <w:t xml:space="preserve">bus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išnaudota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Pradinės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Sutarties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vertė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arba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kol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r w:rsidR="00FA5D37" w:rsidRPr="00FA5D37">
        <w:rPr>
          <w:color w:val="000000"/>
          <w:kern w:val="2"/>
          <w:sz w:val="20"/>
          <w:szCs w:val="22"/>
        </w:rPr>
        <w:t>bus</w:t>
      </w:r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nupirk</w:t>
      </w:r>
      <w:r w:rsidR="00FA5D37" w:rsidRPr="00FA5D37">
        <w:rPr>
          <w:color w:val="000000"/>
          <w:kern w:val="2"/>
          <w:sz w:val="20"/>
          <w:szCs w:val="22"/>
        </w:rPr>
        <w:t>ti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vis</w:t>
      </w:r>
      <w:r w:rsidR="00FA5D37" w:rsidRPr="00FA5D37">
        <w:rPr>
          <w:color w:val="000000"/>
          <w:kern w:val="2"/>
          <w:sz w:val="20"/>
          <w:szCs w:val="22"/>
        </w:rPr>
        <w:t>i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numatyt</w:t>
      </w:r>
      <w:r w:rsidR="00FA5D37" w:rsidRPr="00FA5D37">
        <w:rPr>
          <w:color w:val="000000"/>
          <w:kern w:val="2"/>
          <w:sz w:val="20"/>
          <w:szCs w:val="22"/>
        </w:rPr>
        <w:t>i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Prekių</w:t>
      </w:r>
      <w:proofErr w:type="spellEnd"/>
      <w:r w:rsidR="00FA5D37" w:rsidRPr="00FA5D37">
        <w:rPr>
          <w:color w:val="000000"/>
          <w:kern w:val="2"/>
          <w:sz w:val="20"/>
          <w:szCs w:val="22"/>
        </w:rPr>
        <w:t xml:space="preserve"> </w:t>
      </w:r>
      <w:proofErr w:type="spellStart"/>
      <w:r w:rsidR="00FA5D37" w:rsidRPr="00FA5D37">
        <w:rPr>
          <w:color w:val="000000"/>
          <w:kern w:val="2"/>
          <w:sz w:val="20"/>
          <w:szCs w:val="22"/>
        </w:rPr>
        <w:t>kieki</w:t>
      </w:r>
      <w:r w:rsidR="00FA5D37" w:rsidRPr="00FA5D37">
        <w:rPr>
          <w:color w:val="000000"/>
          <w:kern w:val="2"/>
          <w:sz w:val="20"/>
          <w:szCs w:val="22"/>
        </w:rPr>
        <w:t>ai</w:t>
      </w:r>
      <w:proofErr w:type="spellEnd"/>
      <w:r w:rsidR="00FA5D37">
        <w:rPr>
          <w:color w:val="000000"/>
          <w:kern w:val="2"/>
          <w:sz w:val="22"/>
          <w:szCs w:val="22"/>
        </w:rPr>
        <w:t>.</w:t>
      </w:r>
    </w:p>
    <w:p w14:paraId="671D5F8D" w14:textId="77777777" w:rsidR="003F50D6" w:rsidRPr="00EE774E" w:rsidRDefault="003F50D6" w:rsidP="003F50D6">
      <w:pPr>
        <w:pStyle w:val="BodyText"/>
        <w:spacing w:line="254" w:lineRule="auto"/>
        <w:ind w:right="106"/>
        <w:jc w:val="both"/>
        <w:rPr>
          <w:b/>
          <w:bCs/>
          <w:color w:val="000000" w:themeColor="text1"/>
          <w:w w:val="105"/>
          <w:sz w:val="20"/>
          <w:szCs w:val="20"/>
          <w:lang w:val="lt-LT"/>
        </w:rPr>
      </w:pPr>
    </w:p>
    <w:p w14:paraId="6CE78E3E" w14:textId="77777777" w:rsidR="003F50D6" w:rsidRPr="00E300A3" w:rsidRDefault="003F50D6" w:rsidP="003F50D6">
      <w:pPr>
        <w:pStyle w:val="BodyText"/>
        <w:spacing w:line="254" w:lineRule="auto"/>
        <w:ind w:right="106"/>
        <w:jc w:val="both"/>
        <w:rPr>
          <w:color w:val="000000" w:themeColor="text1"/>
          <w:w w:val="105"/>
          <w:sz w:val="20"/>
          <w:szCs w:val="20"/>
          <w:lang w:val="lt-LT"/>
        </w:rPr>
      </w:pPr>
      <w:r w:rsidRPr="00E300A3">
        <w:rPr>
          <w:color w:val="000000" w:themeColor="text1"/>
          <w:w w:val="105"/>
          <w:sz w:val="20"/>
          <w:szCs w:val="20"/>
          <w:lang w:val="lt-LT"/>
        </w:rPr>
        <w:t>*</w:t>
      </w:r>
    </w:p>
    <w:p w14:paraId="0A48E18E" w14:textId="77777777" w:rsidR="003F50D6" w:rsidRPr="00E300A3" w:rsidRDefault="003F50D6" w:rsidP="003F50D6">
      <w:pPr>
        <w:pStyle w:val="BodyText"/>
        <w:spacing w:line="254" w:lineRule="auto"/>
        <w:ind w:left="142" w:right="106"/>
        <w:jc w:val="both"/>
        <w:rPr>
          <w:b/>
          <w:color w:val="000000" w:themeColor="text1"/>
          <w:w w:val="105"/>
          <w:sz w:val="20"/>
          <w:szCs w:val="20"/>
          <w:lang w:val="lt-LT"/>
        </w:rPr>
      </w:pPr>
      <w:r w:rsidRPr="00E300A3">
        <w:rPr>
          <w:b/>
          <w:color w:val="000000" w:themeColor="text1"/>
          <w:w w:val="105"/>
          <w:sz w:val="20"/>
          <w:szCs w:val="20"/>
          <w:lang w:val="lt-LT"/>
        </w:rPr>
        <w:t>Sąvokos:</w:t>
      </w:r>
    </w:p>
    <w:p w14:paraId="2901AFF9" w14:textId="77777777" w:rsidR="003F50D6" w:rsidRPr="00CC04B3" w:rsidRDefault="003F50D6" w:rsidP="003F50D6">
      <w:pPr>
        <w:pStyle w:val="BodyText"/>
        <w:numPr>
          <w:ilvl w:val="0"/>
          <w:numId w:val="9"/>
        </w:numPr>
        <w:spacing w:before="14" w:line="249" w:lineRule="auto"/>
        <w:jc w:val="both"/>
        <w:rPr>
          <w:b/>
          <w:color w:val="000000" w:themeColor="text1"/>
          <w:w w:val="105"/>
          <w:sz w:val="20"/>
          <w:szCs w:val="20"/>
          <w:lang w:val="lt-LT"/>
        </w:rPr>
      </w:pPr>
      <w:r w:rsidRPr="00CC04B3">
        <w:rPr>
          <w:b/>
          <w:color w:val="000000" w:themeColor="text1"/>
          <w:w w:val="105"/>
          <w:sz w:val="20"/>
          <w:szCs w:val="20"/>
          <w:lang w:val="lt-LT"/>
        </w:rPr>
        <w:t xml:space="preserve">Trombocitų procedūrą </w:t>
      </w:r>
      <w:r w:rsidRPr="00CC04B3">
        <w:rPr>
          <w:color w:val="000000" w:themeColor="text1"/>
          <w:w w:val="105"/>
          <w:sz w:val="20"/>
          <w:szCs w:val="20"/>
          <w:lang w:val="lt-LT"/>
        </w:rPr>
        <w:t xml:space="preserve">sudaro: donoro venos punkcija su Rinkiniu I </w:t>
      </w:r>
      <w:r w:rsidRPr="00CC04B3">
        <w:rPr>
          <w:b/>
          <w:bCs/>
          <w:color w:val="000000" w:themeColor="text1"/>
          <w:w w:val="105"/>
          <w:sz w:val="20"/>
          <w:szCs w:val="20"/>
          <w:lang w:val="lt-LT"/>
        </w:rPr>
        <w:t>gamykliniu būdu sujungta</w:t>
      </w:r>
      <w:r w:rsidRPr="00CC04B3">
        <w:rPr>
          <w:color w:val="000000" w:themeColor="text1"/>
          <w:w w:val="105"/>
          <w:sz w:val="20"/>
          <w:szCs w:val="20"/>
          <w:lang w:val="lt-LT"/>
        </w:rPr>
        <w:t xml:space="preserve"> adata, trombocitų rinkimas, automatinis agregatų šalinimas, </w:t>
      </w:r>
      <w:proofErr w:type="spellStart"/>
      <w:r w:rsidRPr="00CC04B3">
        <w:rPr>
          <w:color w:val="000000" w:themeColor="text1"/>
          <w:w w:val="105"/>
          <w:sz w:val="20"/>
          <w:szCs w:val="20"/>
          <w:lang w:val="lt-LT"/>
        </w:rPr>
        <w:t>leukofiltracija</w:t>
      </w:r>
      <w:proofErr w:type="spellEnd"/>
      <w:r w:rsidRPr="00CC04B3">
        <w:rPr>
          <w:color w:val="000000" w:themeColor="text1"/>
          <w:w w:val="105"/>
          <w:sz w:val="20"/>
          <w:szCs w:val="20"/>
          <w:lang w:val="lt-LT"/>
        </w:rPr>
        <w:t xml:space="preserve"> ir užpylimas pridėtiniu tirpalu;</w:t>
      </w:r>
    </w:p>
    <w:p w14:paraId="40C89D74" w14:textId="77777777" w:rsidR="003F50D6" w:rsidRPr="00CC04B3" w:rsidRDefault="003F50D6" w:rsidP="003F50D6">
      <w:pPr>
        <w:pStyle w:val="BodyText"/>
        <w:numPr>
          <w:ilvl w:val="0"/>
          <w:numId w:val="9"/>
        </w:numPr>
        <w:spacing w:before="14" w:line="249" w:lineRule="auto"/>
        <w:jc w:val="both"/>
        <w:rPr>
          <w:b/>
          <w:color w:val="000000" w:themeColor="text1"/>
          <w:w w:val="105"/>
          <w:sz w:val="20"/>
          <w:szCs w:val="20"/>
          <w:lang w:val="lt-LT"/>
        </w:rPr>
      </w:pPr>
      <w:r w:rsidRPr="00CC04B3">
        <w:rPr>
          <w:b/>
          <w:color w:val="000000" w:themeColor="text1"/>
          <w:w w:val="105"/>
          <w:sz w:val="20"/>
          <w:szCs w:val="20"/>
          <w:lang w:val="lt-LT"/>
        </w:rPr>
        <w:t>Trombocitų procedūros trukmė</w:t>
      </w:r>
      <w:r w:rsidRPr="00CC04B3">
        <w:rPr>
          <w:color w:val="000000" w:themeColor="text1"/>
          <w:w w:val="105"/>
          <w:sz w:val="20"/>
          <w:szCs w:val="20"/>
          <w:lang w:val="lt-LT"/>
        </w:rPr>
        <w:t xml:space="preserve"> yra laikas nuo donoro venos punkcijos iki pridėtinio tirpalo užpylimo pabaigos.</w:t>
      </w:r>
    </w:p>
    <w:p w14:paraId="6B4D353E" w14:textId="77777777" w:rsidR="003F50D6" w:rsidRPr="00CC04B3" w:rsidRDefault="003F50D6" w:rsidP="003F50D6">
      <w:pPr>
        <w:pStyle w:val="BodyText"/>
        <w:numPr>
          <w:ilvl w:val="0"/>
          <w:numId w:val="9"/>
        </w:numPr>
        <w:spacing w:before="14" w:line="249" w:lineRule="auto"/>
        <w:jc w:val="both"/>
        <w:rPr>
          <w:b/>
          <w:color w:val="000000" w:themeColor="text1"/>
          <w:w w:val="105"/>
          <w:sz w:val="20"/>
          <w:szCs w:val="20"/>
          <w:lang w:val="lt-LT"/>
        </w:rPr>
      </w:pPr>
      <w:r w:rsidRPr="00C10E95">
        <w:rPr>
          <w:b/>
          <w:color w:val="000000" w:themeColor="text1"/>
          <w:w w:val="105"/>
          <w:sz w:val="20"/>
          <w:szCs w:val="20"/>
          <w:lang w:val="lt-LT"/>
        </w:rPr>
        <w:t>Trombocitų rinkimo greitis</w:t>
      </w:r>
      <w:r w:rsidRPr="00C10E95">
        <w:rPr>
          <w:color w:val="000000" w:themeColor="text1"/>
          <w:w w:val="105"/>
          <w:sz w:val="20"/>
          <w:szCs w:val="20"/>
          <w:lang w:val="lt-LT"/>
        </w:rPr>
        <w:t xml:space="preserve"> = surinktų trombocitų skaičius (</w:t>
      </w:r>
      <w:r w:rsidRPr="00CC04B3">
        <w:rPr>
          <w:color w:val="000000" w:themeColor="text1"/>
          <w:w w:val="105"/>
          <w:sz w:val="20"/>
          <w:szCs w:val="20"/>
          <w:lang w:val="lt-LT"/>
        </w:rPr>
        <w:t>x 10</w:t>
      </w:r>
      <w:r w:rsidRPr="00CC04B3">
        <w:rPr>
          <w:color w:val="000000" w:themeColor="text1"/>
          <w:w w:val="105"/>
          <w:sz w:val="20"/>
          <w:szCs w:val="20"/>
          <w:vertAlign w:val="superscript"/>
          <w:lang w:val="lt-LT"/>
        </w:rPr>
        <w:t>11</w:t>
      </w:r>
      <w:r w:rsidRPr="00CC04B3">
        <w:rPr>
          <w:color w:val="000000" w:themeColor="text1"/>
          <w:w w:val="105"/>
          <w:sz w:val="20"/>
          <w:szCs w:val="20"/>
          <w:lang w:val="lt-LT"/>
        </w:rPr>
        <w:t xml:space="preserve">) / </w:t>
      </w:r>
      <w:r w:rsidRPr="00C10E95">
        <w:rPr>
          <w:color w:val="000000" w:themeColor="text1"/>
          <w:w w:val="105"/>
          <w:sz w:val="20"/>
          <w:szCs w:val="20"/>
          <w:lang w:val="lt-LT"/>
        </w:rPr>
        <w:t>trombocitų procedūros trukmė (min).</w:t>
      </w:r>
    </w:p>
    <w:p w14:paraId="0C007E04" w14:textId="77777777" w:rsidR="003F50D6" w:rsidRPr="002A01B3" w:rsidRDefault="003F50D6" w:rsidP="003F50D6">
      <w:pPr>
        <w:pStyle w:val="BodyText"/>
        <w:spacing w:line="254" w:lineRule="auto"/>
        <w:ind w:left="142" w:right="106"/>
        <w:jc w:val="both"/>
        <w:rPr>
          <w:color w:val="000000" w:themeColor="text1"/>
          <w:w w:val="105"/>
          <w:sz w:val="20"/>
          <w:szCs w:val="20"/>
          <w:lang w:val="lt-LT"/>
        </w:rPr>
      </w:pPr>
    </w:p>
    <w:p w14:paraId="09EF27EA" w14:textId="77777777" w:rsidR="003F50D6" w:rsidRPr="00E711B7" w:rsidRDefault="003F50D6" w:rsidP="003F50D6">
      <w:pPr>
        <w:pStyle w:val="BodyText"/>
        <w:numPr>
          <w:ilvl w:val="0"/>
          <w:numId w:val="1"/>
        </w:numPr>
        <w:spacing w:line="254" w:lineRule="auto"/>
        <w:ind w:right="106"/>
        <w:jc w:val="both"/>
        <w:rPr>
          <w:b/>
          <w:color w:val="000000" w:themeColor="text1"/>
          <w:w w:val="105"/>
          <w:sz w:val="20"/>
          <w:szCs w:val="20"/>
          <w:lang w:val="lt-LT"/>
        </w:rPr>
      </w:pPr>
      <w:r w:rsidRPr="00E711B7">
        <w:rPr>
          <w:b/>
          <w:color w:val="000000" w:themeColor="text1"/>
          <w:sz w:val="20"/>
          <w:szCs w:val="20"/>
          <w:lang w:val="lt-LT"/>
        </w:rPr>
        <w:t>Reikalavimai gaminamiems kraujo komponentams: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512"/>
        <w:gridCol w:w="6127"/>
      </w:tblGrid>
      <w:tr w:rsidR="003F50D6" w:rsidRPr="00E711B7" w14:paraId="2C444306" w14:textId="77777777" w:rsidTr="008F2768">
        <w:trPr>
          <w:trHeight w:val="301"/>
        </w:trPr>
        <w:tc>
          <w:tcPr>
            <w:tcW w:w="3512" w:type="dxa"/>
          </w:tcPr>
          <w:p w14:paraId="36DAE1EC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6127" w:type="dxa"/>
          </w:tcPr>
          <w:p w14:paraId="0619F121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sz w:val="20"/>
                <w:szCs w:val="20"/>
                <w:lang w:val="lt-LT"/>
              </w:rPr>
              <w:t>Atitinka</w:t>
            </w:r>
          </w:p>
        </w:tc>
      </w:tr>
      <w:tr w:rsidR="003F50D6" w:rsidRPr="00CC04B3" w14:paraId="7FE56CBB" w14:textId="77777777" w:rsidTr="008F2768">
        <w:trPr>
          <w:trHeight w:val="301"/>
        </w:trPr>
        <w:tc>
          <w:tcPr>
            <w:tcW w:w="3512" w:type="dxa"/>
          </w:tcPr>
          <w:p w14:paraId="51CC1452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sz w:val="20"/>
                <w:szCs w:val="20"/>
                <w:lang w:val="lt-LT"/>
              </w:rPr>
              <w:t>Eritrocitai be leukocitų</w:t>
            </w:r>
          </w:p>
        </w:tc>
        <w:tc>
          <w:tcPr>
            <w:tcW w:w="6127" w:type="dxa"/>
            <w:vMerge w:val="restart"/>
          </w:tcPr>
          <w:p w14:paraId="1D347125" w14:textId="77777777" w:rsidR="003F50D6" w:rsidRPr="00E711B7" w:rsidRDefault="003F50D6" w:rsidP="008F2768">
            <w:pPr>
              <w:pStyle w:val="BodyText"/>
              <w:spacing w:line="254" w:lineRule="auto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2012</w:t>
            </w:r>
            <w:r w:rsidRPr="00E711B7">
              <w:rPr>
                <w:color w:val="000000" w:themeColor="text1"/>
                <w:spacing w:val="-5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m.</w:t>
            </w:r>
            <w:r w:rsidRPr="00E711B7">
              <w:rPr>
                <w:color w:val="000000" w:themeColor="text1"/>
                <w:spacing w:val="-11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gruodžio</w:t>
            </w:r>
            <w:r w:rsidRPr="00E711B7">
              <w:rPr>
                <w:color w:val="000000" w:themeColor="text1"/>
                <w:spacing w:val="-3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19</w:t>
            </w:r>
            <w:r w:rsidRPr="00E711B7">
              <w:rPr>
                <w:color w:val="000000" w:themeColor="text1"/>
                <w:spacing w:val="-15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spacing w:val="4"/>
                <w:w w:val="105"/>
                <w:sz w:val="20"/>
                <w:szCs w:val="20"/>
                <w:lang w:val="lt-LT"/>
              </w:rPr>
              <w:t>d.</w:t>
            </w:r>
            <w:r w:rsidRPr="00E711B7">
              <w:rPr>
                <w:color w:val="000000" w:themeColor="text1"/>
                <w:spacing w:val="-11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SAM</w:t>
            </w:r>
            <w:r w:rsidRPr="00E711B7">
              <w:rPr>
                <w:color w:val="000000" w:themeColor="text1"/>
                <w:spacing w:val="-11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įsakymo</w:t>
            </w:r>
            <w:r w:rsidRPr="00E711B7">
              <w:rPr>
                <w:color w:val="000000" w:themeColor="text1"/>
                <w:spacing w:val="2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Nr.</w:t>
            </w:r>
            <w:r w:rsidRPr="00E711B7">
              <w:rPr>
                <w:color w:val="000000" w:themeColor="text1"/>
                <w:spacing w:val="-6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V-1186 „DĖL KRAUJO IR KRAUJO KOMPONENTŲ </w:t>
            </w:r>
            <w:r w:rsidRPr="00E711B7">
              <w:rPr>
                <w:color w:val="000000" w:themeColor="text1"/>
                <w:spacing w:val="-3"/>
                <w:w w:val="105"/>
                <w:sz w:val="20"/>
                <w:szCs w:val="20"/>
                <w:lang w:val="lt-LT"/>
              </w:rPr>
              <w:t xml:space="preserve">RUOŠIMO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IR KOKYBĖS KONTROLĖS REIKALAVIMŲ APRAŠO PATVIRTINIMO“</w:t>
            </w:r>
          </w:p>
        </w:tc>
      </w:tr>
      <w:tr w:rsidR="003F50D6" w:rsidRPr="00E711B7" w14:paraId="34398801" w14:textId="77777777" w:rsidTr="008F2768">
        <w:trPr>
          <w:trHeight w:val="301"/>
        </w:trPr>
        <w:tc>
          <w:tcPr>
            <w:tcW w:w="3512" w:type="dxa"/>
          </w:tcPr>
          <w:p w14:paraId="1F894F67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sz w:val="20"/>
                <w:szCs w:val="20"/>
                <w:lang w:val="lt-LT"/>
              </w:rPr>
              <w:t>Trombocitai be leukocitų</w:t>
            </w:r>
          </w:p>
        </w:tc>
        <w:tc>
          <w:tcPr>
            <w:tcW w:w="6127" w:type="dxa"/>
            <w:vMerge/>
          </w:tcPr>
          <w:p w14:paraId="71B7D37E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3F50D6" w:rsidRPr="00E711B7" w14:paraId="1E0AF9A1" w14:textId="77777777" w:rsidTr="008F2768">
        <w:trPr>
          <w:trHeight w:val="283"/>
        </w:trPr>
        <w:tc>
          <w:tcPr>
            <w:tcW w:w="3512" w:type="dxa"/>
          </w:tcPr>
          <w:p w14:paraId="1E235253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sz w:val="20"/>
                <w:szCs w:val="20"/>
                <w:lang w:val="lt-LT"/>
              </w:rPr>
              <w:t>Šviežiai šaldyta plazma be leukocitų</w:t>
            </w:r>
          </w:p>
        </w:tc>
        <w:tc>
          <w:tcPr>
            <w:tcW w:w="6127" w:type="dxa"/>
            <w:vMerge/>
          </w:tcPr>
          <w:p w14:paraId="4C1A0A53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</w:p>
        </w:tc>
      </w:tr>
    </w:tbl>
    <w:p w14:paraId="26176969" w14:textId="77777777" w:rsidR="003F50D6" w:rsidRPr="00E711B7" w:rsidRDefault="003F50D6" w:rsidP="003F50D6">
      <w:pPr>
        <w:pStyle w:val="BodyText"/>
        <w:spacing w:line="254" w:lineRule="auto"/>
        <w:ind w:left="188" w:right="106"/>
        <w:jc w:val="both"/>
        <w:rPr>
          <w:color w:val="000000" w:themeColor="text1"/>
          <w:sz w:val="20"/>
          <w:szCs w:val="20"/>
          <w:lang w:val="lt-LT"/>
        </w:rPr>
      </w:pPr>
    </w:p>
    <w:p w14:paraId="6B33A567" w14:textId="77777777" w:rsidR="003F50D6" w:rsidRPr="00E711B7" w:rsidRDefault="003F50D6" w:rsidP="003F50D6">
      <w:pPr>
        <w:pStyle w:val="BodyText"/>
        <w:numPr>
          <w:ilvl w:val="0"/>
          <w:numId w:val="1"/>
        </w:numPr>
        <w:spacing w:line="254" w:lineRule="auto"/>
        <w:ind w:right="106"/>
        <w:jc w:val="both"/>
        <w:rPr>
          <w:b/>
          <w:color w:val="000000" w:themeColor="text1"/>
          <w:sz w:val="20"/>
          <w:szCs w:val="20"/>
          <w:lang w:val="lt-LT"/>
        </w:rPr>
      </w:pPr>
      <w:r w:rsidRPr="00E711B7">
        <w:rPr>
          <w:b/>
          <w:color w:val="000000" w:themeColor="text1"/>
          <w:sz w:val="20"/>
          <w:szCs w:val="20"/>
          <w:lang w:val="lt-LT"/>
        </w:rPr>
        <w:t>Reikalavimai rinkinių sudėčiai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708"/>
        <w:gridCol w:w="7931"/>
      </w:tblGrid>
      <w:tr w:rsidR="003F50D6" w:rsidRPr="00E711B7" w14:paraId="102447DF" w14:textId="77777777" w:rsidTr="008F2768">
        <w:trPr>
          <w:trHeight w:val="252"/>
        </w:trPr>
        <w:tc>
          <w:tcPr>
            <w:tcW w:w="1708" w:type="dxa"/>
          </w:tcPr>
          <w:p w14:paraId="375D4C77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114B4860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sz w:val="20"/>
                <w:szCs w:val="20"/>
                <w:lang w:val="lt-LT"/>
              </w:rPr>
              <w:t>Privaloma sudėtis</w:t>
            </w:r>
          </w:p>
        </w:tc>
      </w:tr>
      <w:tr w:rsidR="003F50D6" w:rsidRPr="00E711B7" w14:paraId="36A28D1C" w14:textId="77777777" w:rsidTr="008F2768">
        <w:trPr>
          <w:trHeight w:val="252"/>
        </w:trPr>
        <w:tc>
          <w:tcPr>
            <w:tcW w:w="1708" w:type="dxa"/>
          </w:tcPr>
          <w:p w14:paraId="5AE5E3F1" w14:textId="77777777" w:rsidR="003F50D6" w:rsidRPr="0049435F" w:rsidRDefault="003F50D6" w:rsidP="0014001B">
            <w:pPr>
              <w:pStyle w:val="BodyText"/>
              <w:numPr>
                <w:ilvl w:val="1"/>
                <w:numId w:val="1"/>
              </w:numPr>
              <w:spacing w:line="254" w:lineRule="auto"/>
              <w:ind w:left="410" w:right="106" w:hanging="410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  <w:r w:rsidRPr="0049435F">
              <w:rPr>
                <w:b/>
                <w:color w:val="000000" w:themeColor="text1"/>
                <w:sz w:val="20"/>
                <w:szCs w:val="20"/>
                <w:lang w:val="lt-LT"/>
              </w:rPr>
              <w:t>Rinkinys I</w:t>
            </w:r>
          </w:p>
        </w:tc>
        <w:tc>
          <w:tcPr>
            <w:tcW w:w="7931" w:type="dxa"/>
          </w:tcPr>
          <w:p w14:paraId="40667BA7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before="14" w:line="249" w:lineRule="auto"/>
              <w:ind w:left="731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Vienos adatos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vienkartinė maišų ir magistralių sistema</w:t>
            </w:r>
          </w:p>
        </w:tc>
      </w:tr>
      <w:tr w:rsidR="003F50D6" w:rsidRPr="00CC04B3" w14:paraId="5E1392A6" w14:textId="77777777" w:rsidTr="008F2768">
        <w:trPr>
          <w:trHeight w:val="505"/>
        </w:trPr>
        <w:tc>
          <w:tcPr>
            <w:tcW w:w="1708" w:type="dxa"/>
          </w:tcPr>
          <w:p w14:paraId="150C440A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129AF772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Trombocitų saugojimo maišas, kuris leidžia saugoti trombocitų koncentratą ne trumpiau 7 parų</w:t>
            </w:r>
          </w:p>
        </w:tc>
      </w:tr>
      <w:tr w:rsidR="003F50D6" w:rsidRPr="00CC04B3" w14:paraId="5A3EA6FF" w14:textId="77777777" w:rsidTr="008F2768">
        <w:trPr>
          <w:trHeight w:val="520"/>
        </w:trPr>
        <w:tc>
          <w:tcPr>
            <w:tcW w:w="1708" w:type="dxa"/>
          </w:tcPr>
          <w:p w14:paraId="2FEDDA06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52D1EB59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Maišas plazmos surinkimui ir </w:t>
            </w:r>
            <w:r w:rsidRPr="00A66874">
              <w:rPr>
                <w:w w:val="105"/>
                <w:sz w:val="20"/>
                <w:szCs w:val="20"/>
                <w:lang w:val="lt-LT"/>
              </w:rPr>
              <w:t xml:space="preserve">saugojimui (tūris ne mažesnis kaip 400 ml),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tinkamas naudoti greitojo užšaldymo (-80◦C ) ir saugojimo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-30◦C ne mažiau kaip 36 mėn. sąlygomis</w:t>
            </w:r>
          </w:p>
        </w:tc>
      </w:tr>
      <w:tr w:rsidR="003F50D6" w:rsidRPr="00CC04B3" w14:paraId="235007F1" w14:textId="77777777" w:rsidTr="008F2768">
        <w:trPr>
          <w:trHeight w:val="252"/>
        </w:trPr>
        <w:tc>
          <w:tcPr>
            <w:tcW w:w="1708" w:type="dxa"/>
          </w:tcPr>
          <w:p w14:paraId="30997388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09F1FBA8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before="14" w:line="249" w:lineRule="auto"/>
              <w:ind w:left="731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Gamykliniu būdu integruota venos punkcijos adata su apsauga personalui</w:t>
            </w:r>
          </w:p>
        </w:tc>
      </w:tr>
      <w:tr w:rsidR="003F50D6" w:rsidRPr="00CC04B3" w14:paraId="25E574A9" w14:textId="77777777" w:rsidTr="008F2768">
        <w:trPr>
          <w:trHeight w:val="505"/>
        </w:trPr>
        <w:tc>
          <w:tcPr>
            <w:tcW w:w="1708" w:type="dxa"/>
          </w:tcPr>
          <w:p w14:paraId="504D6CF6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4559ECFD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Integruotas kraujo mėginių paėmimo maišelis (ne mažiau 30 ml) su integruotu adapteriu mėginių paėmimui į vakuuminį mėgintuvėlį</w:t>
            </w:r>
          </w:p>
        </w:tc>
      </w:tr>
      <w:tr w:rsidR="003F50D6" w:rsidRPr="00CC04B3" w14:paraId="42985C6A" w14:textId="77777777" w:rsidTr="008F2768">
        <w:trPr>
          <w:trHeight w:val="252"/>
        </w:trPr>
        <w:tc>
          <w:tcPr>
            <w:tcW w:w="1708" w:type="dxa"/>
          </w:tcPr>
          <w:p w14:paraId="6EB94D8F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55E162CE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Atšaka pridėtinio trombocitų tirpalo prijungimui</w:t>
            </w:r>
          </w:p>
        </w:tc>
      </w:tr>
      <w:tr w:rsidR="003F50D6" w:rsidRPr="00E711B7" w14:paraId="1115BB58" w14:textId="77777777" w:rsidTr="008F2768">
        <w:trPr>
          <w:trHeight w:val="252"/>
        </w:trPr>
        <w:tc>
          <w:tcPr>
            <w:tcW w:w="1708" w:type="dxa"/>
          </w:tcPr>
          <w:p w14:paraId="6A1E37B4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244BF57E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Atšaka antikoagulianto (ACD-A) tirpalo prijungimui</w:t>
            </w:r>
          </w:p>
        </w:tc>
      </w:tr>
      <w:tr w:rsidR="003F50D6" w:rsidRPr="00E711B7" w14:paraId="404A3F38" w14:textId="77777777" w:rsidTr="008F2768">
        <w:trPr>
          <w:trHeight w:val="252"/>
        </w:trPr>
        <w:tc>
          <w:tcPr>
            <w:tcW w:w="1708" w:type="dxa"/>
          </w:tcPr>
          <w:p w14:paraId="09C0C6E9" w14:textId="77777777" w:rsidR="003F50D6" w:rsidRPr="0049435F" w:rsidRDefault="003F50D6" w:rsidP="0014001B">
            <w:pPr>
              <w:pStyle w:val="BodyText"/>
              <w:numPr>
                <w:ilvl w:val="1"/>
                <w:numId w:val="1"/>
              </w:numPr>
              <w:spacing w:line="254" w:lineRule="auto"/>
              <w:ind w:left="410" w:right="171" w:hanging="410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b/>
                <w:color w:val="000000" w:themeColor="text1"/>
                <w:sz w:val="20"/>
                <w:szCs w:val="20"/>
                <w:lang w:val="lt-LT"/>
              </w:rPr>
              <w:t xml:space="preserve">Rinkinys </w:t>
            </w:r>
            <w:r w:rsidRPr="0049435F">
              <w:rPr>
                <w:b/>
                <w:color w:val="000000" w:themeColor="text1"/>
                <w:sz w:val="20"/>
                <w:szCs w:val="20"/>
                <w:lang w:val="lt-LT"/>
              </w:rPr>
              <w:t>II</w:t>
            </w:r>
          </w:p>
        </w:tc>
        <w:tc>
          <w:tcPr>
            <w:tcW w:w="7931" w:type="dxa"/>
          </w:tcPr>
          <w:p w14:paraId="439B8501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Vienos adatos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vienkartinė maišų ir magistralių sistema</w:t>
            </w:r>
          </w:p>
        </w:tc>
      </w:tr>
      <w:tr w:rsidR="003F50D6" w:rsidRPr="00CC04B3" w14:paraId="6D624106" w14:textId="77777777" w:rsidTr="008F2768">
        <w:trPr>
          <w:trHeight w:val="252"/>
        </w:trPr>
        <w:tc>
          <w:tcPr>
            <w:tcW w:w="1708" w:type="dxa"/>
          </w:tcPr>
          <w:p w14:paraId="7B682899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65EA6CF1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Du maišai eritrocitų (2 vnt.) surinkimui ir saugojimui (tūris 250-400 ml)</w:t>
            </w:r>
          </w:p>
        </w:tc>
      </w:tr>
      <w:tr w:rsidR="003F50D6" w:rsidRPr="00CC04B3" w14:paraId="14EB6189" w14:textId="77777777" w:rsidTr="008F2768">
        <w:trPr>
          <w:trHeight w:val="252"/>
        </w:trPr>
        <w:tc>
          <w:tcPr>
            <w:tcW w:w="1708" w:type="dxa"/>
          </w:tcPr>
          <w:p w14:paraId="6D657D76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698B027D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Gamykliniu būdu integruota venos punkcijos adata su apsauga personalu</w:t>
            </w:r>
          </w:p>
        </w:tc>
      </w:tr>
      <w:tr w:rsidR="003F50D6" w:rsidRPr="00CC04B3" w14:paraId="0B2C3954" w14:textId="77777777" w:rsidTr="008F2768">
        <w:trPr>
          <w:trHeight w:val="505"/>
        </w:trPr>
        <w:tc>
          <w:tcPr>
            <w:tcW w:w="1708" w:type="dxa"/>
          </w:tcPr>
          <w:p w14:paraId="25097C5E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77F4F371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Integruotas kraujo mėginių paėmimo maišelis (ne mažiau 30 ml) su integruotu adapteriu mėginių paėmimui į vakuuminį mėgintuvėlį</w:t>
            </w:r>
          </w:p>
        </w:tc>
      </w:tr>
      <w:tr w:rsidR="003F50D6" w:rsidRPr="00E711B7" w14:paraId="6338EB2E" w14:textId="77777777" w:rsidTr="008F2768">
        <w:trPr>
          <w:trHeight w:val="252"/>
        </w:trPr>
        <w:tc>
          <w:tcPr>
            <w:tcW w:w="1708" w:type="dxa"/>
          </w:tcPr>
          <w:p w14:paraId="3AA007FC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285F186E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before="14" w:line="249" w:lineRule="auto"/>
              <w:ind w:left="731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Atšaka antikoagulianto (ACD-A) tirpalo prijungimui</w:t>
            </w:r>
          </w:p>
        </w:tc>
      </w:tr>
      <w:tr w:rsidR="003F50D6" w:rsidRPr="00CC04B3" w14:paraId="6150EAED" w14:textId="77777777" w:rsidTr="008F2768">
        <w:trPr>
          <w:trHeight w:val="252"/>
        </w:trPr>
        <w:tc>
          <w:tcPr>
            <w:tcW w:w="1708" w:type="dxa"/>
          </w:tcPr>
          <w:p w14:paraId="19A33EE5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931" w:type="dxa"/>
          </w:tcPr>
          <w:p w14:paraId="26B0A259" w14:textId="77777777" w:rsidR="003F50D6" w:rsidRPr="00E711B7" w:rsidRDefault="003F50D6" w:rsidP="0014001B">
            <w:pPr>
              <w:pStyle w:val="BodyText"/>
              <w:numPr>
                <w:ilvl w:val="2"/>
                <w:numId w:val="1"/>
              </w:numPr>
              <w:spacing w:line="254" w:lineRule="auto"/>
              <w:ind w:left="731"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Atšaka eritrocitų pridėtinio tirpalo (SAG-M) prijungimui</w:t>
            </w:r>
          </w:p>
        </w:tc>
      </w:tr>
    </w:tbl>
    <w:p w14:paraId="78516195" w14:textId="77777777" w:rsidR="003F50D6" w:rsidRPr="00E711B7" w:rsidRDefault="003F50D6" w:rsidP="003F50D6">
      <w:pPr>
        <w:pStyle w:val="BodyText"/>
        <w:spacing w:line="254" w:lineRule="auto"/>
        <w:ind w:right="106"/>
        <w:jc w:val="both"/>
        <w:rPr>
          <w:color w:val="000000" w:themeColor="text1"/>
          <w:sz w:val="20"/>
          <w:szCs w:val="20"/>
          <w:lang w:val="lt-LT"/>
        </w:rPr>
      </w:pPr>
    </w:p>
    <w:p w14:paraId="65198903" w14:textId="77777777" w:rsidR="003F50D6" w:rsidRPr="00E711B7" w:rsidRDefault="003F50D6" w:rsidP="003F50D6">
      <w:pPr>
        <w:pStyle w:val="BodyText"/>
        <w:numPr>
          <w:ilvl w:val="0"/>
          <w:numId w:val="1"/>
        </w:numPr>
        <w:spacing w:line="254" w:lineRule="auto"/>
        <w:ind w:right="106"/>
        <w:jc w:val="both"/>
        <w:rPr>
          <w:color w:val="000000" w:themeColor="text1"/>
          <w:sz w:val="20"/>
          <w:szCs w:val="20"/>
        </w:rPr>
      </w:pPr>
      <w:r w:rsidRPr="00E711B7">
        <w:rPr>
          <w:color w:val="000000" w:themeColor="text1"/>
          <w:sz w:val="20"/>
          <w:szCs w:val="20"/>
          <w:lang w:val="lt-LT"/>
        </w:rPr>
        <w:t>Reikalavimai gamybos produktyvumui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792"/>
        <w:gridCol w:w="7847"/>
      </w:tblGrid>
      <w:tr w:rsidR="003F50D6" w:rsidRPr="00E711B7" w14:paraId="202FB3C1" w14:textId="77777777" w:rsidTr="001429A6">
        <w:tc>
          <w:tcPr>
            <w:tcW w:w="1792" w:type="dxa"/>
          </w:tcPr>
          <w:p w14:paraId="1FAA29E9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847" w:type="dxa"/>
          </w:tcPr>
          <w:p w14:paraId="5E167FBF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sz w:val="20"/>
                <w:szCs w:val="20"/>
                <w:lang w:val="lt-LT"/>
              </w:rPr>
              <w:t>Privalomi kriterijai</w:t>
            </w:r>
          </w:p>
        </w:tc>
      </w:tr>
      <w:tr w:rsidR="003F50D6" w:rsidRPr="00CC04B3" w14:paraId="2747FE05" w14:textId="77777777" w:rsidTr="001429A6">
        <w:tc>
          <w:tcPr>
            <w:tcW w:w="1792" w:type="dxa"/>
            <w:vMerge w:val="restart"/>
          </w:tcPr>
          <w:p w14:paraId="610FC622" w14:textId="77777777" w:rsidR="003F50D6" w:rsidRPr="00A66874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  <w:r w:rsidRPr="00A66874">
              <w:rPr>
                <w:b/>
                <w:color w:val="000000" w:themeColor="text1"/>
                <w:sz w:val="20"/>
                <w:szCs w:val="20"/>
                <w:lang w:val="lt-LT"/>
              </w:rPr>
              <w:t>4.1 Rinkinys I</w:t>
            </w:r>
          </w:p>
        </w:tc>
        <w:tc>
          <w:tcPr>
            <w:tcW w:w="7847" w:type="dxa"/>
          </w:tcPr>
          <w:p w14:paraId="3530EA15" w14:textId="77777777" w:rsidR="003F50D6" w:rsidRPr="00A66874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4.1.1. Vienos </w:t>
            </w:r>
            <w:proofErr w:type="spellStart"/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donacijos</w:t>
            </w:r>
            <w:proofErr w:type="spellEnd"/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metu renkami (privalomos visos galimybės):</w:t>
            </w:r>
          </w:p>
          <w:p w14:paraId="3090F867" w14:textId="77777777" w:rsidR="003F50D6" w:rsidRPr="00A66874" w:rsidRDefault="003F50D6" w:rsidP="0014001B">
            <w:pPr>
              <w:pStyle w:val="BodyText"/>
              <w:numPr>
                <w:ilvl w:val="0"/>
                <w:numId w:val="2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trombocitai be leukocitų;</w:t>
            </w:r>
          </w:p>
          <w:p w14:paraId="449659EA" w14:textId="77777777" w:rsidR="003F50D6" w:rsidRPr="00A66874" w:rsidRDefault="003F50D6" w:rsidP="0014001B">
            <w:pPr>
              <w:pStyle w:val="BodyText"/>
              <w:numPr>
                <w:ilvl w:val="0"/>
                <w:numId w:val="2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trombocitai be leukocitų pridėtiniame tirpale;</w:t>
            </w:r>
          </w:p>
          <w:p w14:paraId="57043F52" w14:textId="77777777" w:rsidR="003F50D6" w:rsidRPr="00A66874" w:rsidRDefault="003F50D6" w:rsidP="0014001B">
            <w:pPr>
              <w:pStyle w:val="BodyText"/>
              <w:numPr>
                <w:ilvl w:val="0"/>
                <w:numId w:val="2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trombocitai be leukocitų ir šviežiai šaldyta plazma be leukocitų;</w:t>
            </w:r>
          </w:p>
          <w:p w14:paraId="58FE1A68" w14:textId="77777777" w:rsidR="003F50D6" w:rsidRPr="00A66874" w:rsidRDefault="003F50D6" w:rsidP="0014001B">
            <w:pPr>
              <w:pStyle w:val="BodyText"/>
              <w:numPr>
                <w:ilvl w:val="0"/>
                <w:numId w:val="2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trombocitai be leukocitų pridėtiniame tirpale ir šviežiai šaldyta plazma be leukocitų.</w:t>
            </w:r>
          </w:p>
        </w:tc>
      </w:tr>
      <w:tr w:rsidR="003F50D6" w:rsidRPr="00CC04B3" w14:paraId="7AC32533" w14:textId="77777777" w:rsidTr="001429A6">
        <w:trPr>
          <w:trHeight w:val="1692"/>
        </w:trPr>
        <w:tc>
          <w:tcPr>
            <w:tcW w:w="1792" w:type="dxa"/>
            <w:vMerge/>
          </w:tcPr>
          <w:p w14:paraId="0FE8D16C" w14:textId="77777777" w:rsidR="003F50D6" w:rsidRPr="00A66874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847" w:type="dxa"/>
          </w:tcPr>
          <w:p w14:paraId="71B6DA46" w14:textId="77777777" w:rsidR="003F50D6" w:rsidRPr="00A66874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4.1.2.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Galimybė pagaminti visas išvardintas trombocitų dozes vienos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trombocitų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procedūros metu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##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:</w:t>
            </w:r>
          </w:p>
          <w:p w14:paraId="0EE0988F" w14:textId="77777777" w:rsidR="003F50D6" w:rsidRPr="00CC04B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4.1.2.1.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tris terapines dozes (trombocitų skaičius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>6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lt-LT"/>
              </w:rPr>
              <w:t>11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),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kai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trombocitų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procedūros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trukmė yra ne ilgesnė kaip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>115 min;</w:t>
            </w:r>
          </w:p>
          <w:p w14:paraId="5949536E" w14:textId="77777777" w:rsidR="003F50D6" w:rsidRPr="00CC04B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4.1.2.2.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keturias terapines dozes (trombocitų skaičius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>8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lt-LT"/>
              </w:rPr>
              <w:t>11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),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kai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trombocitų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procedūros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trukmė yra ne ilgesnė kaip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>125 min;</w:t>
            </w:r>
          </w:p>
          <w:p w14:paraId="6D12869D" w14:textId="77777777" w:rsidR="003F50D6" w:rsidRPr="00CC04B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4.1.2.3.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penkias terapines dozes (trombocitų skaičius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>10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lt-LT"/>
              </w:rPr>
              <w:t>11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),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kai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trombocitų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procedūros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trukmė yra ne ilgesnė kaip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>125 min;</w:t>
            </w:r>
          </w:p>
        </w:tc>
      </w:tr>
      <w:tr w:rsidR="003F50D6" w:rsidRPr="00CC04B3" w14:paraId="7484446C" w14:textId="77777777" w:rsidTr="001429A6">
        <w:trPr>
          <w:trHeight w:val="587"/>
        </w:trPr>
        <w:tc>
          <w:tcPr>
            <w:tcW w:w="1792" w:type="dxa"/>
            <w:vMerge/>
          </w:tcPr>
          <w:p w14:paraId="2B771296" w14:textId="77777777" w:rsidR="003F50D6" w:rsidRPr="00A66874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847" w:type="dxa"/>
          </w:tcPr>
          <w:p w14:paraId="1210BE1D" w14:textId="77777777" w:rsidR="003F50D6" w:rsidRPr="00A66874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4.1.3.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Trombocitų rinkimo greičio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mediana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trombocitų 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procedūros metu yra ne mažesnė kaip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>##</w:t>
            </w:r>
            <w:r w:rsidRPr="00A66874">
              <w:rPr>
                <w:color w:val="000000" w:themeColor="text1"/>
                <w:w w:val="105"/>
                <w:sz w:val="20"/>
                <w:szCs w:val="20"/>
                <w:lang w:val="lt-LT"/>
              </w:rPr>
              <w:t>:</w:t>
            </w:r>
          </w:p>
          <w:p w14:paraId="275A2C2A" w14:textId="77777777" w:rsidR="003F50D6" w:rsidRPr="00CC04B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nl-NL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4.1.3.1. (7,0)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nl-NL"/>
              </w:rPr>
              <w:t>9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 xml:space="preserve">/min, gaminant </w:t>
            </w:r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tris terapines dozes (trombocitų skaičius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6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nl-NL"/>
              </w:rPr>
              <w:t>11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);</w:t>
            </w:r>
          </w:p>
          <w:p w14:paraId="495D01A0" w14:textId="77777777" w:rsidR="003F50D6" w:rsidRPr="00CC04B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nl-NL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4.1.3.2. (8,0)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nl-NL"/>
              </w:rPr>
              <w:t>9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 xml:space="preserve">/min, gaminant </w:t>
            </w:r>
            <w:r w:rsidRPr="005A4766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keturias terapines dozes (trombocitų skaičius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8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nl-NL"/>
              </w:rPr>
              <w:t>11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);</w:t>
            </w:r>
          </w:p>
          <w:p w14:paraId="10144413" w14:textId="77777777" w:rsidR="003F50D6" w:rsidRPr="00CC04B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nl-NL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4.1.3.3. (10,0)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nl-NL"/>
              </w:rPr>
              <w:t>9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 xml:space="preserve">/min, gaminant </w:t>
            </w:r>
            <w:r w:rsidRPr="00835C81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penkias terapines dozes (trombocitų skaičius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10 x 10</w:t>
            </w:r>
            <w:r w:rsidRPr="00CC04B3">
              <w:rPr>
                <w:color w:val="000000" w:themeColor="text1"/>
                <w:w w:val="105"/>
                <w:sz w:val="20"/>
                <w:szCs w:val="20"/>
                <w:vertAlign w:val="superscript"/>
                <w:lang w:val="nl-NL"/>
              </w:rPr>
              <w:t>11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nl-NL"/>
              </w:rPr>
              <w:t>);</w:t>
            </w:r>
          </w:p>
        </w:tc>
      </w:tr>
      <w:tr w:rsidR="003F50D6" w:rsidRPr="00CC04B3" w14:paraId="0392E7C2" w14:textId="77777777" w:rsidTr="001429A6">
        <w:tc>
          <w:tcPr>
            <w:tcW w:w="1792" w:type="dxa"/>
            <w:vMerge/>
          </w:tcPr>
          <w:p w14:paraId="1141D3EE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847" w:type="dxa"/>
          </w:tcPr>
          <w:p w14:paraId="256C0C22" w14:textId="77777777" w:rsidR="003F50D6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4.1.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4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. </w:t>
            </w:r>
            <w:proofErr w:type="spellStart"/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Donacijų</w:t>
            </w:r>
            <w:proofErr w:type="spellEnd"/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dalis, kai negaunamas tikslinis</w:t>
            </w:r>
            <w:r w:rsidR="00F235EE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trombocitų skaičius turi sudaryti ne daugiau kaip 2,5 % bendro </w:t>
            </w:r>
            <w:proofErr w:type="spellStart"/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donacijų</w:t>
            </w:r>
            <w:proofErr w:type="spellEnd"/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skaičiaus.</w:t>
            </w:r>
          </w:p>
          <w:p w14:paraId="3D1A3072" w14:textId="77777777" w:rsidR="003F50D6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4.1.5.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Trombocitų ir plazmos </w:t>
            </w:r>
            <w:proofErr w:type="spellStart"/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leukofiltracija</w:t>
            </w:r>
            <w:proofErr w:type="spellEnd"/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atliekama automatiškai procedūros metu be rankinių manipuliacijų.</w:t>
            </w:r>
          </w:p>
          <w:p w14:paraId="30C152D1" w14:textId="77777777" w:rsidR="003F50D6" w:rsidRPr="000128E6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4.1.6. Automatinė t</w:t>
            </w:r>
            <w:r w:rsidRPr="003D05B2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rombocitų </w:t>
            </w:r>
            <w:proofErr w:type="spellStart"/>
            <w:r w:rsidRPr="003D05B2">
              <w:rPr>
                <w:color w:val="000000" w:themeColor="text1"/>
                <w:w w:val="105"/>
                <w:sz w:val="20"/>
                <w:szCs w:val="20"/>
                <w:lang w:val="lt-LT"/>
              </w:rPr>
              <w:t>agregacijos</w:t>
            </w:r>
            <w:proofErr w:type="spellEnd"/>
            <w:r w:rsidRPr="003D05B2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šalinimo funkcija (</w:t>
            </w:r>
            <w:proofErr w:type="spellStart"/>
            <w:r w:rsidRPr="003D05B2">
              <w:rPr>
                <w:color w:val="000000" w:themeColor="text1"/>
                <w:w w:val="105"/>
                <w:sz w:val="20"/>
                <w:szCs w:val="20"/>
                <w:lang w:val="lt-LT"/>
              </w:rPr>
              <w:t>t.y</w:t>
            </w:r>
            <w:proofErr w:type="spellEnd"/>
            <w:r w:rsidRPr="003D05B2">
              <w:rPr>
                <w:color w:val="000000" w:themeColor="text1"/>
                <w:w w:val="105"/>
                <w:sz w:val="20"/>
                <w:szCs w:val="20"/>
                <w:lang w:val="lt-LT"/>
              </w:rPr>
              <w:t>. įrenginys pats užfiksuoja trombocitų agregatus vienkartinėje sistemoje ir automatiškai juos šalina)</w:t>
            </w:r>
          </w:p>
        </w:tc>
      </w:tr>
      <w:tr w:rsidR="003F50D6" w:rsidRPr="00CC04B3" w14:paraId="0E1CD880" w14:textId="77777777" w:rsidTr="001429A6">
        <w:tc>
          <w:tcPr>
            <w:tcW w:w="1792" w:type="dxa"/>
            <w:vMerge/>
          </w:tcPr>
          <w:p w14:paraId="35D1AA0F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847" w:type="dxa"/>
          </w:tcPr>
          <w:p w14:paraId="4775DE36" w14:textId="77777777" w:rsidR="003F50D6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6A356B">
              <w:rPr>
                <w:color w:val="000000" w:themeColor="text1"/>
                <w:w w:val="105"/>
                <w:sz w:val="20"/>
                <w:szCs w:val="20"/>
                <w:lang w:val="lt-LT"/>
              </w:rPr>
              <w:t>4.1.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7</w:t>
            </w:r>
            <w:r w:rsidRPr="006A356B">
              <w:rPr>
                <w:color w:val="000000" w:themeColor="text1"/>
                <w:w w:val="105"/>
                <w:sz w:val="20"/>
                <w:szCs w:val="20"/>
                <w:lang w:val="lt-LT"/>
              </w:rPr>
              <w:t>.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Galimybė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įrenginio programinės įrangos pagalba: </w:t>
            </w:r>
          </w:p>
          <w:p w14:paraId="0FDA9284" w14:textId="77777777" w:rsidR="003F50D6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4.1.7.1. 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išsaugoti visas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išvardintas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komponentų derinių parinktis ir </w:t>
            </w:r>
          </w:p>
          <w:p w14:paraId="4F337DB6" w14:textId="77777777" w:rsidR="003F50D6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4.1.7.2.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operatoriui nustatyti jų prioritetą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planuojamo surinkti trombocitų skaičiaus didėjimo tvarka:</w:t>
            </w:r>
          </w:p>
          <w:p w14:paraId="056A8BF5" w14:textId="77777777" w:rsidR="003F50D6" w:rsidRPr="00E711B7" w:rsidRDefault="003F50D6" w:rsidP="0014001B">
            <w:pPr>
              <w:pStyle w:val="BodyText"/>
              <w:numPr>
                <w:ilvl w:val="0"/>
                <w:numId w:val="3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Trombocitai be leukocitų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(su pridėtiniu tirpalu/be pridėtinio tirpalo) 10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x10</w:t>
            </w:r>
            <w:r w:rsidRPr="00E711B7">
              <w:rPr>
                <w:color w:val="000000" w:themeColor="text1"/>
                <w:w w:val="105"/>
                <w:sz w:val="20"/>
                <w:szCs w:val="20"/>
                <w:vertAlign w:val="superscript"/>
                <w:lang w:val="lt-LT"/>
              </w:rPr>
              <w:t>11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trombocitų su/be ŠŠP</w:t>
            </w:r>
          </w:p>
          <w:p w14:paraId="6387EB80" w14:textId="77777777" w:rsidR="003F50D6" w:rsidRPr="00E711B7" w:rsidRDefault="003F50D6" w:rsidP="0014001B">
            <w:pPr>
              <w:pStyle w:val="BodyText"/>
              <w:numPr>
                <w:ilvl w:val="0"/>
                <w:numId w:val="3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Trombocitai be leukocitų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(su pridėtiniu tirpalu/be pridėtinio tirpalo)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8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x 10</w:t>
            </w:r>
            <w:r w:rsidRPr="00E711B7">
              <w:rPr>
                <w:color w:val="000000" w:themeColor="text1"/>
                <w:w w:val="105"/>
                <w:sz w:val="20"/>
                <w:szCs w:val="20"/>
                <w:vertAlign w:val="superscript"/>
                <w:lang w:val="lt-LT"/>
              </w:rPr>
              <w:t>11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trombocitų su/be ŠŠP</w:t>
            </w:r>
          </w:p>
          <w:p w14:paraId="706281DC" w14:textId="77777777" w:rsidR="003F50D6" w:rsidRPr="006A356B" w:rsidRDefault="003F50D6" w:rsidP="0014001B">
            <w:pPr>
              <w:pStyle w:val="BodyText"/>
              <w:numPr>
                <w:ilvl w:val="0"/>
                <w:numId w:val="3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Trombocitai be leukocitų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(su pridėtiniu tirpalu/be pridėtinio tirpalo) 6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x 10</w:t>
            </w:r>
            <w:r w:rsidRPr="00E711B7">
              <w:rPr>
                <w:color w:val="000000" w:themeColor="text1"/>
                <w:w w:val="105"/>
                <w:sz w:val="20"/>
                <w:szCs w:val="20"/>
                <w:vertAlign w:val="superscript"/>
                <w:lang w:val="lt-LT"/>
              </w:rPr>
              <w:t xml:space="preserve">11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trombocitų su/be ŠŠP</w:t>
            </w:r>
          </w:p>
        </w:tc>
      </w:tr>
      <w:tr w:rsidR="003F50D6" w:rsidRPr="00CC04B3" w14:paraId="61087E59" w14:textId="77777777" w:rsidTr="001429A6">
        <w:tc>
          <w:tcPr>
            <w:tcW w:w="1792" w:type="dxa"/>
          </w:tcPr>
          <w:p w14:paraId="03AA587B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sz w:val="20"/>
                <w:szCs w:val="20"/>
                <w:lang w:val="lt-LT"/>
              </w:rPr>
              <w:t>4.2. Rinkinys II</w:t>
            </w:r>
          </w:p>
        </w:tc>
        <w:tc>
          <w:tcPr>
            <w:tcW w:w="7847" w:type="dxa"/>
          </w:tcPr>
          <w:p w14:paraId="39112014" w14:textId="77777777" w:rsidR="003F50D6" w:rsidRPr="00CC04B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4.2.1. Vienos </w:t>
            </w:r>
            <w:proofErr w:type="spellStart"/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donacijos</w:t>
            </w:r>
            <w:proofErr w:type="spellEnd"/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metu renkami du terapiniai eritrocitų be leukocitų pridėtiniame tirpale vienetai.</w:t>
            </w:r>
          </w:p>
        </w:tc>
      </w:tr>
      <w:tr w:rsidR="003F50D6" w:rsidRPr="00CC04B3" w14:paraId="56139F52" w14:textId="77777777" w:rsidTr="001429A6">
        <w:trPr>
          <w:trHeight w:val="602"/>
        </w:trPr>
        <w:tc>
          <w:tcPr>
            <w:tcW w:w="1792" w:type="dxa"/>
            <w:vMerge w:val="restart"/>
          </w:tcPr>
          <w:p w14:paraId="1DE4096E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847" w:type="dxa"/>
          </w:tcPr>
          <w:p w14:paraId="504A866B" w14:textId="77777777" w:rsidR="003F50D6" w:rsidRPr="0065323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4.2.2. Maksimalus leistinas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dviejų </w:t>
            </w:r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eritrocitų be leukocitų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vienetų </w:t>
            </w:r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>rinkimo laikas (nuo donoro venos punkcijos iki dono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ro atjungimo nuo sistemos) yra ne ilgesnis kaip</w:t>
            </w:r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6A356B">
              <w:rPr>
                <w:color w:val="000000" w:themeColor="text1"/>
                <w:w w:val="105"/>
                <w:sz w:val="20"/>
                <w:szCs w:val="20"/>
                <w:lang w:val="lt-LT"/>
              </w:rPr>
              <w:t>45 min.</w:t>
            </w:r>
          </w:p>
        </w:tc>
      </w:tr>
      <w:tr w:rsidR="003F50D6" w:rsidRPr="00CC04B3" w14:paraId="1EC056B2" w14:textId="77777777" w:rsidTr="001429A6">
        <w:trPr>
          <w:trHeight w:val="569"/>
        </w:trPr>
        <w:tc>
          <w:tcPr>
            <w:tcW w:w="1792" w:type="dxa"/>
            <w:vMerge/>
          </w:tcPr>
          <w:p w14:paraId="49D3EE92" w14:textId="77777777" w:rsidR="003F50D6" w:rsidRPr="00E711B7" w:rsidRDefault="003F50D6" w:rsidP="0014001B">
            <w:pPr>
              <w:pStyle w:val="BodyText"/>
              <w:spacing w:line="254" w:lineRule="auto"/>
              <w:ind w:right="106"/>
              <w:jc w:val="both"/>
              <w:rPr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7847" w:type="dxa"/>
          </w:tcPr>
          <w:p w14:paraId="62743273" w14:textId="77777777" w:rsidR="003F50D6" w:rsidRPr="00653233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4.2.3. </w:t>
            </w:r>
            <w:proofErr w:type="spellStart"/>
            <w:r w:rsidRPr="007E6EAE">
              <w:rPr>
                <w:color w:val="000000" w:themeColor="text1"/>
                <w:w w:val="105"/>
                <w:sz w:val="20"/>
                <w:szCs w:val="20"/>
                <w:lang w:val="lt-LT"/>
              </w:rPr>
              <w:t>Ekstrakorporinio</w:t>
            </w:r>
            <w:proofErr w:type="spellEnd"/>
            <w:r w:rsidRPr="007E6EAE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kraujo tūrio, esančio sistemoje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7E6EAE">
              <w:rPr>
                <w:color w:val="000000" w:themeColor="text1"/>
                <w:w w:val="105"/>
                <w:sz w:val="20"/>
                <w:szCs w:val="20"/>
                <w:lang w:val="lt-LT"/>
              </w:rPr>
              <w:t>grąžinimas donorui, pasireiškus donoro šalutiniams reiškiniams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.</w:t>
            </w:r>
          </w:p>
        </w:tc>
      </w:tr>
    </w:tbl>
    <w:p w14:paraId="53CABA3D" w14:textId="77777777" w:rsidR="003F50D6" w:rsidRPr="00CC04B3" w:rsidRDefault="003F50D6" w:rsidP="003F50D6">
      <w:pPr>
        <w:pStyle w:val="BodyText"/>
        <w:spacing w:line="254" w:lineRule="auto"/>
        <w:ind w:left="188" w:right="106"/>
        <w:jc w:val="both"/>
        <w:rPr>
          <w:color w:val="000000" w:themeColor="text1"/>
          <w:sz w:val="20"/>
          <w:szCs w:val="20"/>
          <w:lang w:val="lt-LT"/>
        </w:rPr>
      </w:pPr>
    </w:p>
    <w:p w14:paraId="23578C41" w14:textId="77777777" w:rsidR="003F50D6" w:rsidRPr="00E711B7" w:rsidRDefault="003F50D6" w:rsidP="003F50D6">
      <w:pPr>
        <w:pStyle w:val="BodyText"/>
        <w:numPr>
          <w:ilvl w:val="0"/>
          <w:numId w:val="1"/>
        </w:numPr>
        <w:spacing w:line="254" w:lineRule="auto"/>
        <w:ind w:right="106"/>
        <w:jc w:val="both"/>
        <w:rPr>
          <w:b/>
          <w:color w:val="000000" w:themeColor="text1"/>
          <w:sz w:val="20"/>
          <w:szCs w:val="20"/>
        </w:rPr>
      </w:pPr>
      <w:r w:rsidRPr="00E711B7">
        <w:rPr>
          <w:b/>
          <w:color w:val="000000" w:themeColor="text1"/>
          <w:sz w:val="20"/>
          <w:szCs w:val="20"/>
          <w:lang w:val="lt-LT"/>
        </w:rPr>
        <w:t>Reikalavimai donoro saugumui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3F50D6" w:rsidRPr="00E711B7" w14:paraId="7A7B6189" w14:textId="77777777" w:rsidTr="008F2768">
        <w:tc>
          <w:tcPr>
            <w:tcW w:w="1843" w:type="dxa"/>
          </w:tcPr>
          <w:p w14:paraId="70AC6823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796" w:type="dxa"/>
          </w:tcPr>
          <w:p w14:paraId="2123EE58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 xml:space="preserve">Privalomi kriterijai </w:t>
            </w:r>
          </w:p>
        </w:tc>
      </w:tr>
      <w:tr w:rsidR="003F50D6" w:rsidRPr="00E711B7" w14:paraId="0DA4A078" w14:textId="77777777" w:rsidTr="008F2768">
        <w:tc>
          <w:tcPr>
            <w:tcW w:w="1843" w:type="dxa"/>
            <w:vMerge w:val="restart"/>
          </w:tcPr>
          <w:p w14:paraId="6A59AE1E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Rinkiniai I ir II</w:t>
            </w:r>
          </w:p>
        </w:tc>
        <w:tc>
          <w:tcPr>
            <w:tcW w:w="7796" w:type="dxa"/>
          </w:tcPr>
          <w:p w14:paraId="0D799DBA" w14:textId="77777777" w:rsidR="003F50D6" w:rsidRPr="00E711B7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Integruota apsauga nuo oro grąžinimo</w:t>
            </w:r>
            <w:r w:rsidRPr="00E711B7">
              <w:rPr>
                <w:color w:val="000000" w:themeColor="text1"/>
                <w:spacing w:val="3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donorui</w:t>
            </w:r>
          </w:p>
        </w:tc>
      </w:tr>
      <w:tr w:rsidR="003F50D6" w:rsidRPr="00E711B7" w14:paraId="24C823CD" w14:textId="77777777" w:rsidTr="008F2768">
        <w:trPr>
          <w:trHeight w:val="240"/>
        </w:trPr>
        <w:tc>
          <w:tcPr>
            <w:tcW w:w="1843" w:type="dxa"/>
            <w:vMerge/>
          </w:tcPr>
          <w:p w14:paraId="7FACE266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796" w:type="dxa"/>
          </w:tcPr>
          <w:p w14:paraId="267655D9" w14:textId="77777777" w:rsidR="003F50D6" w:rsidRPr="00653233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Rinkinio p</w:t>
            </w:r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>erteklinio eritrocitų netekimo tūris ne didesnis kaip</w:t>
            </w:r>
            <w:r w:rsidRPr="00653233">
              <w:rPr>
                <w:color w:val="000000" w:themeColor="text1"/>
                <w:w w:val="105"/>
                <w:sz w:val="20"/>
                <w:szCs w:val="20"/>
              </w:rPr>
              <w:t xml:space="preserve"> 30 ml</w:t>
            </w:r>
          </w:p>
        </w:tc>
      </w:tr>
      <w:tr w:rsidR="003F50D6" w:rsidRPr="00CC04B3" w14:paraId="3FB44E88" w14:textId="77777777" w:rsidTr="008F2768">
        <w:trPr>
          <w:trHeight w:val="255"/>
        </w:trPr>
        <w:tc>
          <w:tcPr>
            <w:tcW w:w="1843" w:type="dxa"/>
            <w:vMerge/>
          </w:tcPr>
          <w:p w14:paraId="2D122B44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796" w:type="dxa"/>
          </w:tcPr>
          <w:p w14:paraId="2D12A798" w14:textId="77777777" w:rsidR="003F50D6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A</w:t>
            </w:r>
            <w:r w:rsidRPr="0065323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utomatinis liekamųjų eritrocitų iš sistemos grąžinimas donorui </w:t>
            </w:r>
            <w:proofErr w:type="spellStart"/>
            <w:r w:rsidRPr="009249B0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donacijos</w:t>
            </w:r>
            <w:proofErr w:type="spellEnd"/>
            <w:r w:rsidRPr="009249B0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pabaigoje</w:t>
            </w:r>
          </w:p>
        </w:tc>
      </w:tr>
      <w:tr w:rsidR="003F50D6" w:rsidRPr="00CC04B3" w14:paraId="18F47B1B" w14:textId="77777777" w:rsidTr="008F2768">
        <w:trPr>
          <w:trHeight w:val="576"/>
        </w:trPr>
        <w:tc>
          <w:tcPr>
            <w:tcW w:w="1843" w:type="dxa"/>
            <w:vMerge/>
          </w:tcPr>
          <w:p w14:paraId="033588DB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796" w:type="dxa"/>
          </w:tcPr>
          <w:p w14:paraId="37CFFE0B" w14:textId="77777777" w:rsidR="003F50D6" w:rsidRPr="000128E6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Programuojamos absoliučios </w:t>
            </w:r>
            <w:proofErr w:type="spellStart"/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donacijos</w:t>
            </w:r>
            <w:proofErr w:type="spellEnd"/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saugumo ribos, kurias įranga apskaičiuoja automatiškai ir neleidžia viršyti (nevykdo procedūros, jei saugumo ribos viršijamos):</w:t>
            </w:r>
          </w:p>
          <w:p w14:paraId="4151C696" w14:textId="77777777" w:rsidR="003F50D6" w:rsidRPr="000128E6" w:rsidRDefault="003F50D6" w:rsidP="0014001B">
            <w:pPr>
              <w:pStyle w:val="BodyText"/>
              <w:numPr>
                <w:ilvl w:val="2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Procedūros metu surinkto produkto tūris (be antikoagulianto) ≤ 13% cirkuliuojančio kraujo tūrio </w:t>
            </w:r>
            <w:r w:rsidRPr="000128E6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ir</w:t>
            </w:r>
          </w:p>
          <w:p w14:paraId="793C4A1F" w14:textId="77777777" w:rsidR="003F50D6" w:rsidRPr="00685548" w:rsidRDefault="003F50D6" w:rsidP="0014001B">
            <w:pPr>
              <w:pStyle w:val="BodyText"/>
              <w:numPr>
                <w:ilvl w:val="2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minimalus donoro trombocitų skaičius po </w:t>
            </w:r>
            <w:proofErr w:type="spellStart"/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trombocitaferezės</w:t>
            </w:r>
            <w:proofErr w:type="spellEnd"/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donacijos</w:t>
            </w:r>
            <w:proofErr w:type="spellEnd"/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≥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>100 x 10</w:t>
            </w:r>
            <w:r w:rsidRPr="000128E6">
              <w:rPr>
                <w:color w:val="000000" w:themeColor="text1"/>
                <w:w w:val="105"/>
                <w:sz w:val="20"/>
                <w:szCs w:val="20"/>
                <w:vertAlign w:val="superscript"/>
                <w:lang w:val="lt-LT"/>
              </w:rPr>
              <w:t>9</w:t>
            </w:r>
            <w:r w:rsidRPr="000128E6">
              <w:rPr>
                <w:color w:val="000000" w:themeColor="text1"/>
                <w:w w:val="105"/>
                <w:sz w:val="20"/>
                <w:szCs w:val="20"/>
                <w:lang w:val="lt-LT"/>
              </w:rPr>
              <w:t>/L</w:t>
            </w:r>
          </w:p>
        </w:tc>
      </w:tr>
    </w:tbl>
    <w:p w14:paraId="76236763" w14:textId="77777777" w:rsidR="003F50D6" w:rsidRPr="00E711B7" w:rsidRDefault="003F50D6" w:rsidP="003F50D6">
      <w:pPr>
        <w:pStyle w:val="BodyText"/>
        <w:spacing w:line="254" w:lineRule="auto"/>
        <w:ind w:right="106"/>
        <w:jc w:val="both"/>
        <w:rPr>
          <w:color w:val="000000" w:themeColor="text1"/>
          <w:sz w:val="20"/>
          <w:szCs w:val="20"/>
          <w:lang w:val="lt-LT"/>
        </w:rPr>
      </w:pPr>
    </w:p>
    <w:p w14:paraId="47424417" w14:textId="77777777" w:rsidR="003F50D6" w:rsidRPr="00E711B7" w:rsidRDefault="003F50D6" w:rsidP="003F50D6">
      <w:pPr>
        <w:pStyle w:val="BodyText"/>
        <w:numPr>
          <w:ilvl w:val="0"/>
          <w:numId w:val="1"/>
        </w:numPr>
        <w:spacing w:before="14" w:line="249" w:lineRule="auto"/>
        <w:jc w:val="both"/>
        <w:rPr>
          <w:b/>
          <w:color w:val="000000" w:themeColor="text1"/>
          <w:w w:val="105"/>
          <w:sz w:val="20"/>
          <w:szCs w:val="20"/>
          <w:lang w:val="lt-LT"/>
        </w:rPr>
      </w:pPr>
      <w:r w:rsidRPr="00E711B7">
        <w:rPr>
          <w:b/>
          <w:color w:val="000000" w:themeColor="text1"/>
          <w:w w:val="105"/>
          <w:sz w:val="20"/>
          <w:szCs w:val="20"/>
          <w:lang w:val="lt-LT"/>
        </w:rPr>
        <w:t xml:space="preserve">Reikalavimai įrangos </w:t>
      </w:r>
      <w:r>
        <w:rPr>
          <w:b/>
          <w:color w:val="000000" w:themeColor="text1"/>
          <w:w w:val="105"/>
          <w:sz w:val="20"/>
          <w:szCs w:val="20"/>
          <w:lang w:val="lt-LT"/>
        </w:rPr>
        <w:t>informacinei sistemai</w:t>
      </w:r>
      <w:r w:rsidRPr="00E711B7">
        <w:rPr>
          <w:b/>
          <w:color w:val="000000" w:themeColor="text1"/>
          <w:w w:val="105"/>
          <w:sz w:val="20"/>
          <w:szCs w:val="20"/>
          <w:lang w:val="lt-LT"/>
        </w:rPr>
        <w:t>, atsekamumui užtikrinti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3F50D6" w:rsidRPr="00E711B7" w14:paraId="15002522" w14:textId="77777777" w:rsidTr="001429A6">
        <w:tc>
          <w:tcPr>
            <w:tcW w:w="1985" w:type="dxa"/>
          </w:tcPr>
          <w:p w14:paraId="543AFB66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75CB581C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Privalomi kriterijai</w:t>
            </w:r>
          </w:p>
        </w:tc>
      </w:tr>
      <w:tr w:rsidR="003F50D6" w:rsidRPr="00CC04B3" w14:paraId="65D7836A" w14:textId="77777777" w:rsidTr="001429A6">
        <w:tc>
          <w:tcPr>
            <w:tcW w:w="1985" w:type="dxa"/>
          </w:tcPr>
          <w:p w14:paraId="419D3FAD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  <w:bookmarkStart w:id="2" w:name="_Hlk508110304"/>
            <w:r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Rinkinys I</w:t>
            </w:r>
          </w:p>
        </w:tc>
        <w:tc>
          <w:tcPr>
            <w:tcW w:w="7654" w:type="dxa"/>
          </w:tcPr>
          <w:p w14:paraId="48A09DC6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Galimybė iš įrangos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informacinės sistemos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po procedūros(-ų) gauti ir analizuoti visus šiuos duomenis:</w:t>
            </w:r>
          </w:p>
          <w:p w14:paraId="54D18B2C" w14:textId="77777777" w:rsidR="003F50D6" w:rsidRPr="00E711B7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Gautų komponentų tūris;</w:t>
            </w:r>
          </w:p>
          <w:p w14:paraId="05D4F373" w14:textId="77777777" w:rsidR="003F50D6" w:rsidRPr="00E711B7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Sunaudoto ACD-A tūris;</w:t>
            </w:r>
          </w:p>
          <w:p w14:paraId="558C3BCC" w14:textId="77777777" w:rsidR="003F50D6" w:rsidRPr="00E711B7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Sunaudoto trombocitų pridėtinio tirpalo tūris</w:t>
            </w:r>
          </w:p>
          <w:p w14:paraId="7FDEE3B6" w14:textId="77777777" w:rsidR="003F50D6" w:rsidRPr="00E711B7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D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onoro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a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pdoroto kraujo tūris;</w:t>
            </w:r>
          </w:p>
          <w:p w14:paraId="24D2BED2" w14:textId="77777777" w:rsidR="003F50D6" w:rsidRPr="00E711B7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Procedūros data, pradžios ir pabaigos laikas, trukmė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;</w:t>
            </w:r>
          </w:p>
          <w:p w14:paraId="43EF41F3" w14:textId="77777777" w:rsidR="003F50D6" w:rsidRPr="00330706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Trombocitų sk. donoro kraujyje prieš ir po procedūros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;</w:t>
            </w:r>
          </w:p>
          <w:p w14:paraId="4CC1E1F1" w14:textId="77777777" w:rsidR="003F50D6" w:rsidRPr="00330706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Operatoriaus identifikacija (ID)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;</w:t>
            </w:r>
          </w:p>
          <w:p w14:paraId="4505AC26" w14:textId="77777777" w:rsidR="003F50D6" w:rsidRPr="00330706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proofErr w:type="spellStart"/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Donacijos</w:t>
            </w:r>
            <w:proofErr w:type="spellEnd"/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ID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;</w:t>
            </w:r>
          </w:p>
          <w:p w14:paraId="56AEADA0" w14:textId="77777777" w:rsidR="003F50D6" w:rsidRPr="00CC04B3" w:rsidRDefault="003F50D6" w:rsidP="0014001B">
            <w:pPr>
              <w:pStyle w:val="BodyText"/>
              <w:numPr>
                <w:ilvl w:val="0"/>
                <w:numId w:val="4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Donoro duomenys (lytis, ūgis, svoris, hemoglobino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/</w:t>
            </w:r>
            <w:proofErr w:type="spellStart"/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hematokritos</w:t>
            </w:r>
            <w:proofErr w:type="spellEnd"/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konc</w:t>
            </w:r>
            <w:proofErr w:type="spellEnd"/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.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, trombocitų skaičius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).</w:t>
            </w:r>
          </w:p>
          <w:p w14:paraId="05AA003B" w14:textId="4B069BB2" w:rsidR="00CC04B3" w:rsidRPr="00E711B7" w:rsidRDefault="00CC04B3" w:rsidP="00CC04B3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u w:val="single"/>
                <w:lang w:val="lt-LT"/>
              </w:rPr>
            </w:pPr>
            <w:r w:rsidRPr="00D55F81">
              <w:rPr>
                <w:w w:val="105"/>
                <w:sz w:val="20"/>
                <w:szCs w:val="20"/>
                <w:u w:val="single"/>
                <w:lang w:val="lt-LT"/>
              </w:rPr>
              <w:t xml:space="preserve">Tiekėjo lėšomis </w:t>
            </w:r>
            <w:proofErr w:type="spellStart"/>
            <w:r w:rsidRPr="00D55F81">
              <w:rPr>
                <w:w w:val="105"/>
                <w:sz w:val="20"/>
                <w:szCs w:val="20"/>
                <w:u w:val="single"/>
                <w:lang w:val="lt-LT"/>
              </w:rPr>
              <w:t>t.b</w:t>
            </w:r>
            <w:proofErr w:type="spellEnd"/>
            <w:r w:rsidRPr="00D55F81">
              <w:rPr>
                <w:w w:val="105"/>
                <w:sz w:val="20"/>
                <w:szCs w:val="20"/>
                <w:u w:val="single"/>
                <w:lang w:val="lt-LT"/>
              </w:rPr>
              <w:t xml:space="preserve">. užtikrinta </w:t>
            </w:r>
            <w:proofErr w:type="spellStart"/>
            <w:r w:rsidRPr="00D55F81">
              <w:rPr>
                <w:w w:val="105"/>
                <w:sz w:val="20"/>
                <w:szCs w:val="20"/>
                <w:u w:val="single"/>
                <w:lang w:val="lt-LT"/>
              </w:rPr>
              <w:t>validuota</w:t>
            </w:r>
            <w:proofErr w:type="spellEnd"/>
            <w:r w:rsidRPr="00D55F81">
              <w:rPr>
                <w:w w:val="105"/>
                <w:sz w:val="20"/>
                <w:szCs w:val="20"/>
                <w:u w:val="single"/>
                <w:lang w:val="lt-LT"/>
              </w:rPr>
              <w:t xml:space="preserve"> sąsaja su kraujo centro informacinėmis sistemomis</w:t>
            </w:r>
          </w:p>
        </w:tc>
      </w:tr>
      <w:bookmarkEnd w:id="2"/>
      <w:tr w:rsidR="003F50D6" w:rsidRPr="00CC04B3" w14:paraId="77A22315" w14:textId="77777777" w:rsidTr="001429A6">
        <w:trPr>
          <w:trHeight w:val="416"/>
        </w:trPr>
        <w:tc>
          <w:tcPr>
            <w:tcW w:w="1985" w:type="dxa"/>
          </w:tcPr>
          <w:p w14:paraId="17D96B40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 xml:space="preserve">Rinkinys </w:t>
            </w:r>
            <w:r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I</w:t>
            </w:r>
            <w:r w:rsidRPr="00E711B7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 xml:space="preserve">I </w:t>
            </w:r>
          </w:p>
        </w:tc>
        <w:tc>
          <w:tcPr>
            <w:tcW w:w="7654" w:type="dxa"/>
          </w:tcPr>
          <w:p w14:paraId="0AF445C1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Galimybė iš įrangos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informacinės sistemos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po procedūros(-ų) gauti ir analizuoti visus šiuos duomenis:</w:t>
            </w:r>
          </w:p>
          <w:p w14:paraId="5824A5E0" w14:textId="77777777" w:rsidR="003F50D6" w:rsidRPr="00E711B7" w:rsidRDefault="003F50D6" w:rsidP="0014001B">
            <w:pPr>
              <w:pStyle w:val="BodyText"/>
              <w:numPr>
                <w:ilvl w:val="0"/>
                <w:numId w:val="6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Gautų komponentų tūris;</w:t>
            </w:r>
          </w:p>
          <w:p w14:paraId="10FC5506" w14:textId="77777777" w:rsidR="003F50D6" w:rsidRPr="00E711B7" w:rsidRDefault="003F50D6" w:rsidP="0014001B">
            <w:pPr>
              <w:pStyle w:val="BodyText"/>
              <w:numPr>
                <w:ilvl w:val="0"/>
                <w:numId w:val="6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Sunaudoto ACD-A tūris;</w:t>
            </w:r>
          </w:p>
          <w:p w14:paraId="3B568811" w14:textId="77777777" w:rsidR="003F50D6" w:rsidRPr="00E711B7" w:rsidRDefault="003F50D6" w:rsidP="0014001B">
            <w:pPr>
              <w:pStyle w:val="BodyText"/>
              <w:numPr>
                <w:ilvl w:val="0"/>
                <w:numId w:val="6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Sunaudoto eritrocitų pridėtinio tirpalo tūris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;</w:t>
            </w:r>
          </w:p>
          <w:p w14:paraId="01AED98F" w14:textId="77777777" w:rsidR="003F50D6" w:rsidRPr="00E711B7" w:rsidRDefault="003F50D6" w:rsidP="0014001B">
            <w:pPr>
              <w:pStyle w:val="BodyText"/>
              <w:numPr>
                <w:ilvl w:val="0"/>
                <w:numId w:val="6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Apdorot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as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donoro kraujo tūris;</w:t>
            </w:r>
          </w:p>
          <w:p w14:paraId="2BDCED36" w14:textId="77777777" w:rsidR="003F50D6" w:rsidRDefault="003F50D6" w:rsidP="0014001B">
            <w:pPr>
              <w:pStyle w:val="BodyText"/>
              <w:numPr>
                <w:ilvl w:val="0"/>
                <w:numId w:val="6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Procedūros data, pradžios ir pabaigos laikas, trukmė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;</w:t>
            </w:r>
          </w:p>
          <w:p w14:paraId="5584F52E" w14:textId="77777777" w:rsidR="003F50D6" w:rsidRPr="009B44AB" w:rsidRDefault="003F50D6" w:rsidP="0014001B">
            <w:pPr>
              <w:pStyle w:val="BodyText"/>
              <w:numPr>
                <w:ilvl w:val="0"/>
                <w:numId w:val="6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proofErr w:type="spellStart"/>
            <w:r w:rsidRPr="009B44AB">
              <w:rPr>
                <w:color w:val="000000" w:themeColor="text1"/>
                <w:w w:val="105"/>
                <w:sz w:val="20"/>
                <w:szCs w:val="20"/>
                <w:lang w:val="lt-LT"/>
              </w:rPr>
              <w:t>Donacijos</w:t>
            </w:r>
            <w:proofErr w:type="spellEnd"/>
            <w:r w:rsidRPr="009B44AB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ID</w:t>
            </w:r>
          </w:p>
          <w:p w14:paraId="57F2A46B" w14:textId="77777777" w:rsidR="003F50D6" w:rsidRDefault="003F50D6" w:rsidP="0014001B">
            <w:pPr>
              <w:pStyle w:val="BodyText"/>
              <w:numPr>
                <w:ilvl w:val="0"/>
                <w:numId w:val="6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9B44AB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Donoro duomenys (lytis, ūgis, svoris, hemoglobino </w:t>
            </w:r>
            <w:proofErr w:type="spellStart"/>
            <w:r w:rsidRPr="009B44AB">
              <w:rPr>
                <w:color w:val="000000" w:themeColor="text1"/>
                <w:w w:val="105"/>
                <w:sz w:val="20"/>
                <w:szCs w:val="20"/>
                <w:lang w:val="lt-LT"/>
              </w:rPr>
              <w:t>konc</w:t>
            </w:r>
            <w:proofErr w:type="spellEnd"/>
            <w:r w:rsidRPr="009B44AB">
              <w:rPr>
                <w:color w:val="000000" w:themeColor="text1"/>
                <w:w w:val="105"/>
                <w:sz w:val="20"/>
                <w:szCs w:val="20"/>
                <w:lang w:val="lt-LT"/>
              </w:rPr>
              <w:t>.).</w:t>
            </w:r>
          </w:p>
          <w:p w14:paraId="68BEB7E8" w14:textId="129A8DDE" w:rsidR="00CC04B3" w:rsidRPr="00E711B7" w:rsidRDefault="00CC04B3" w:rsidP="00CC04B3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48402F">
              <w:rPr>
                <w:w w:val="105"/>
                <w:sz w:val="20"/>
                <w:szCs w:val="20"/>
                <w:u w:val="single"/>
                <w:lang w:val="lt-LT"/>
              </w:rPr>
              <w:t xml:space="preserve">Tiekėjo lėšomis </w:t>
            </w:r>
            <w:proofErr w:type="spellStart"/>
            <w:r w:rsidRPr="0048402F">
              <w:rPr>
                <w:w w:val="105"/>
                <w:sz w:val="20"/>
                <w:szCs w:val="20"/>
                <w:u w:val="single"/>
                <w:lang w:val="lt-LT"/>
              </w:rPr>
              <w:t>t.b</w:t>
            </w:r>
            <w:proofErr w:type="spellEnd"/>
            <w:r w:rsidRPr="0048402F">
              <w:rPr>
                <w:w w:val="105"/>
                <w:sz w:val="20"/>
                <w:szCs w:val="20"/>
                <w:u w:val="single"/>
                <w:lang w:val="lt-LT"/>
              </w:rPr>
              <w:t xml:space="preserve">. užtikrinta </w:t>
            </w:r>
            <w:proofErr w:type="spellStart"/>
            <w:r w:rsidRPr="0048402F">
              <w:rPr>
                <w:w w:val="105"/>
                <w:sz w:val="20"/>
                <w:szCs w:val="20"/>
                <w:u w:val="single"/>
                <w:lang w:val="lt-LT"/>
              </w:rPr>
              <w:t>validuota</w:t>
            </w:r>
            <w:proofErr w:type="spellEnd"/>
            <w:r w:rsidRPr="0048402F">
              <w:rPr>
                <w:w w:val="105"/>
                <w:sz w:val="20"/>
                <w:szCs w:val="20"/>
                <w:u w:val="single"/>
                <w:lang w:val="lt-LT"/>
              </w:rPr>
              <w:t xml:space="preserve"> sąsaja su kraujo centro informacinėmis sistemomis</w:t>
            </w:r>
          </w:p>
        </w:tc>
      </w:tr>
    </w:tbl>
    <w:p w14:paraId="2228DABC" w14:textId="77777777" w:rsidR="003F50D6" w:rsidRPr="00E711B7" w:rsidRDefault="003F50D6" w:rsidP="003F50D6">
      <w:pPr>
        <w:pStyle w:val="BodyText"/>
        <w:spacing w:before="14" w:line="249" w:lineRule="auto"/>
        <w:jc w:val="both"/>
        <w:rPr>
          <w:color w:val="000000" w:themeColor="text1"/>
          <w:w w:val="105"/>
          <w:sz w:val="20"/>
          <w:szCs w:val="20"/>
          <w:lang w:val="lt-LT"/>
        </w:rPr>
      </w:pPr>
    </w:p>
    <w:p w14:paraId="145C2CC0" w14:textId="77777777" w:rsidR="003F50D6" w:rsidRPr="00E711B7" w:rsidRDefault="003F50D6" w:rsidP="003F50D6">
      <w:pPr>
        <w:pStyle w:val="BodyText"/>
        <w:numPr>
          <w:ilvl w:val="0"/>
          <w:numId w:val="1"/>
        </w:numPr>
        <w:spacing w:before="14" w:line="249" w:lineRule="auto"/>
        <w:jc w:val="both"/>
        <w:rPr>
          <w:b/>
          <w:color w:val="000000" w:themeColor="text1"/>
          <w:w w:val="105"/>
          <w:sz w:val="20"/>
          <w:szCs w:val="20"/>
        </w:rPr>
      </w:pPr>
      <w:r w:rsidRPr="00E711B7">
        <w:rPr>
          <w:b/>
          <w:color w:val="000000" w:themeColor="text1"/>
          <w:w w:val="105"/>
          <w:sz w:val="20"/>
          <w:szCs w:val="20"/>
        </w:rPr>
        <w:t xml:space="preserve">Kiti </w:t>
      </w:r>
      <w:r w:rsidRPr="00E711B7">
        <w:rPr>
          <w:b/>
          <w:color w:val="000000" w:themeColor="text1"/>
          <w:w w:val="105"/>
          <w:sz w:val="20"/>
          <w:szCs w:val="20"/>
          <w:lang w:val="lt-LT"/>
        </w:rPr>
        <w:t>reikalavimai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3F50D6" w:rsidRPr="00E711B7" w14:paraId="3B5F0D77" w14:textId="77777777" w:rsidTr="001429A6">
        <w:tc>
          <w:tcPr>
            <w:tcW w:w="1985" w:type="dxa"/>
          </w:tcPr>
          <w:p w14:paraId="2F2D7C0C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7EFC97F8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Privalomi kriterijai</w:t>
            </w:r>
          </w:p>
        </w:tc>
      </w:tr>
      <w:tr w:rsidR="003F50D6" w:rsidRPr="00CC04B3" w14:paraId="104DDC30" w14:textId="77777777" w:rsidTr="001429A6">
        <w:tc>
          <w:tcPr>
            <w:tcW w:w="1985" w:type="dxa"/>
            <w:vMerge w:val="restart"/>
          </w:tcPr>
          <w:p w14:paraId="4894582F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Įranga, rinkiniai I ir II</w:t>
            </w:r>
          </w:p>
        </w:tc>
        <w:tc>
          <w:tcPr>
            <w:tcW w:w="7654" w:type="dxa"/>
          </w:tcPr>
          <w:p w14:paraId="7E07E7A0" w14:textId="3795B275" w:rsidR="003F50D6" w:rsidRPr="00E711B7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Įrangą ir rinkin</w:t>
            </w:r>
            <w:r w:rsidR="0048402F">
              <w:rPr>
                <w:color w:val="000000" w:themeColor="text1"/>
                <w:w w:val="105"/>
                <w:sz w:val="20"/>
                <w:szCs w:val="20"/>
                <w:lang w:val="lt-LT"/>
              </w:rPr>
              <w:t>ius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atitinkančius ES direktyvų reikalavimus (tiekėjas turi pateikti atitikties Europos Parlamento ir Tarybos Direktyvai </w:t>
            </w:r>
            <w:r w:rsidRPr="00CC04B3">
              <w:rPr>
                <w:b/>
                <w:bCs/>
                <w:sz w:val="20"/>
                <w:szCs w:val="20"/>
                <w:lang w:val="lt-LT"/>
              </w:rPr>
              <w:t>93/94/EEC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dokumentą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arba analogišką)</w:t>
            </w:r>
          </w:p>
        </w:tc>
      </w:tr>
      <w:tr w:rsidR="003F50D6" w:rsidRPr="00E711B7" w14:paraId="53008765" w14:textId="77777777" w:rsidTr="001429A6">
        <w:tc>
          <w:tcPr>
            <w:tcW w:w="1985" w:type="dxa"/>
            <w:vMerge/>
          </w:tcPr>
          <w:p w14:paraId="1604E90B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556D0909" w14:textId="77777777" w:rsidR="003F50D6" w:rsidRPr="00E711B7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Rinkinių galiojimo terminas - ne trumpesnis kaip </w:t>
            </w:r>
            <w:r w:rsidRPr="00E711B7">
              <w:rPr>
                <w:color w:val="000000" w:themeColor="text1"/>
                <w:spacing w:val="-3"/>
                <w:w w:val="105"/>
                <w:sz w:val="20"/>
                <w:szCs w:val="20"/>
                <w:lang w:val="lt-LT"/>
              </w:rPr>
              <w:t xml:space="preserve">2/3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galiojimo laiko nuo pristatymo dienos</w:t>
            </w:r>
          </w:p>
        </w:tc>
      </w:tr>
      <w:tr w:rsidR="003F50D6" w:rsidRPr="00CC04B3" w14:paraId="42E95D83" w14:textId="77777777" w:rsidTr="001429A6">
        <w:tc>
          <w:tcPr>
            <w:tcW w:w="1985" w:type="dxa"/>
            <w:vMerge/>
          </w:tcPr>
          <w:p w14:paraId="56570176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62DFE88D" w14:textId="77777777" w:rsidR="003F50D6" w:rsidRPr="00E711B7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Įrangos ir rinkinių</w:t>
            </w:r>
            <w:r w:rsidRPr="00E711B7">
              <w:rPr>
                <w:color w:val="000000" w:themeColor="text1"/>
                <w:spacing w:val="-12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naudojimo</w:t>
            </w:r>
            <w:r w:rsidRPr="00E711B7">
              <w:rPr>
                <w:color w:val="000000" w:themeColor="text1"/>
                <w:spacing w:val="-8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instrukcijos</w:t>
            </w:r>
            <w:r w:rsidRPr="00E711B7">
              <w:rPr>
                <w:color w:val="000000" w:themeColor="text1"/>
                <w:spacing w:val="-7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lietuvių</w:t>
            </w:r>
            <w:r w:rsidRPr="00E711B7">
              <w:rPr>
                <w:color w:val="000000" w:themeColor="text1"/>
                <w:spacing w:val="-1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ir</w:t>
            </w:r>
            <w:r w:rsidRPr="00E711B7">
              <w:rPr>
                <w:color w:val="000000" w:themeColor="text1"/>
                <w:spacing w:val="-13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anglų kalbomis</w:t>
            </w:r>
          </w:p>
        </w:tc>
      </w:tr>
      <w:tr w:rsidR="003F50D6" w:rsidRPr="00CC04B3" w14:paraId="738AA27D" w14:textId="77777777" w:rsidTr="001429A6">
        <w:tc>
          <w:tcPr>
            <w:tcW w:w="1985" w:type="dxa"/>
            <w:vMerge/>
          </w:tcPr>
          <w:p w14:paraId="0DB540D6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7D8507D6" w14:textId="0F2174D5" w:rsidR="003F50D6" w:rsidRPr="00E711B7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Įranga ir vienkartinės priemonės pristatomos n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e vėliau </w:t>
            </w:r>
            <w:r w:rsidRPr="0048402F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kaip per </w:t>
            </w:r>
            <w:r w:rsidR="0048402F" w:rsidRPr="0048402F">
              <w:rPr>
                <w:sz w:val="20"/>
                <w:szCs w:val="20"/>
              </w:rPr>
              <w:t>14 (</w:t>
            </w:r>
            <w:proofErr w:type="spellStart"/>
            <w:r w:rsidR="0048402F" w:rsidRPr="0048402F">
              <w:rPr>
                <w:sz w:val="20"/>
                <w:szCs w:val="20"/>
              </w:rPr>
              <w:t>keturiolika</w:t>
            </w:r>
            <w:proofErr w:type="spellEnd"/>
            <w:r w:rsidR="0048402F" w:rsidRPr="0048402F">
              <w:rPr>
                <w:sz w:val="20"/>
                <w:szCs w:val="20"/>
              </w:rPr>
              <w:t xml:space="preserve">) </w:t>
            </w:r>
            <w:proofErr w:type="spellStart"/>
            <w:r w:rsidR="0048402F" w:rsidRPr="0048402F">
              <w:rPr>
                <w:sz w:val="20"/>
                <w:szCs w:val="20"/>
              </w:rPr>
              <w:t>dienų</w:t>
            </w:r>
            <w:proofErr w:type="spellEnd"/>
            <w:r w:rsidR="0048402F" w:rsidRPr="0048402F">
              <w:rPr>
                <w:sz w:val="20"/>
                <w:szCs w:val="20"/>
              </w:rPr>
              <w:t xml:space="preserve"> </w:t>
            </w:r>
            <w:proofErr w:type="spellStart"/>
            <w:r w:rsidR="0048402F" w:rsidRPr="0048402F">
              <w:rPr>
                <w:sz w:val="20"/>
                <w:szCs w:val="20"/>
              </w:rPr>
              <w:t>nuo</w:t>
            </w:r>
            <w:proofErr w:type="spellEnd"/>
            <w:r w:rsidR="0048402F" w:rsidRPr="0048402F">
              <w:rPr>
                <w:sz w:val="20"/>
                <w:szCs w:val="20"/>
              </w:rPr>
              <w:t xml:space="preserve"> </w:t>
            </w:r>
            <w:proofErr w:type="spellStart"/>
            <w:r w:rsidR="0048402F" w:rsidRPr="0048402F">
              <w:rPr>
                <w:sz w:val="20"/>
                <w:szCs w:val="20"/>
              </w:rPr>
              <w:t>užsakymo</w:t>
            </w:r>
            <w:proofErr w:type="spellEnd"/>
            <w:r w:rsidR="0048402F" w:rsidRPr="0048402F">
              <w:rPr>
                <w:sz w:val="20"/>
                <w:szCs w:val="20"/>
              </w:rPr>
              <w:t xml:space="preserve"> </w:t>
            </w:r>
            <w:proofErr w:type="spellStart"/>
            <w:r w:rsidR="0048402F" w:rsidRPr="0048402F">
              <w:rPr>
                <w:sz w:val="20"/>
                <w:szCs w:val="20"/>
              </w:rPr>
              <w:t>pateikimo</w:t>
            </w:r>
            <w:proofErr w:type="spellEnd"/>
            <w:r w:rsidR="0048402F" w:rsidRPr="0048402F">
              <w:rPr>
                <w:sz w:val="20"/>
                <w:szCs w:val="20"/>
              </w:rPr>
              <w:t xml:space="preserve"> </w:t>
            </w:r>
            <w:proofErr w:type="spellStart"/>
            <w:r w:rsidR="0048402F" w:rsidRPr="0048402F">
              <w:rPr>
                <w:sz w:val="20"/>
                <w:szCs w:val="20"/>
              </w:rPr>
              <w:t>dienos</w:t>
            </w:r>
            <w:proofErr w:type="spellEnd"/>
            <w:r w:rsidRPr="0048402F">
              <w:rPr>
                <w:color w:val="000000" w:themeColor="text1"/>
                <w:w w:val="105"/>
                <w:sz w:val="20"/>
                <w:szCs w:val="20"/>
                <w:lang w:val="lt-LT"/>
              </w:rPr>
              <w:t>. Tiekėj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o lėšomis atliekamas ne mažiau kaip 20 kraujo centro darbuotojų pilnas apmokymas darbui su rinkiniais bei įranga ir išduodamas atitinkamas apmokymų</w:t>
            </w:r>
            <w:r w:rsidRPr="00E711B7">
              <w:rPr>
                <w:color w:val="000000" w:themeColor="text1"/>
                <w:spacing w:val="7"/>
                <w:w w:val="105"/>
                <w:sz w:val="20"/>
                <w:szCs w:val="20"/>
                <w:lang w:val="lt-LT"/>
              </w:rPr>
              <w:t xml:space="preserve">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sertifikatas</w:t>
            </w:r>
          </w:p>
        </w:tc>
      </w:tr>
      <w:tr w:rsidR="003F50D6" w:rsidRPr="00CC04B3" w14:paraId="784DD517" w14:textId="77777777" w:rsidTr="001429A6">
        <w:tc>
          <w:tcPr>
            <w:tcW w:w="1985" w:type="dxa"/>
            <w:vMerge/>
          </w:tcPr>
          <w:p w14:paraId="28887818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1673ECBD" w14:textId="77777777" w:rsidR="003F50D6" w:rsidRPr="00E711B7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>Rinkinių ir įrangos kvalifikacija (</w:t>
            </w:r>
            <w:r w:rsidRPr="00E711B7">
              <w:rPr>
                <w:i/>
                <w:color w:val="000000" w:themeColor="text1"/>
                <w:w w:val="105"/>
                <w:sz w:val="20"/>
                <w:szCs w:val="20"/>
                <w:lang w:val="lt-LT"/>
              </w:rPr>
              <w:t>PQ/IQ/OQ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) privalo būti atliekama tiekėjo lėšomis ne vėliau kaip per 2 (du) mėn. nuo vienkartinių rinkinių naudojimo </w:t>
            </w:r>
            <w:r w:rsidRPr="00E711B7">
              <w:rPr>
                <w:color w:val="000000" w:themeColor="text1"/>
                <w:spacing w:val="-4"/>
                <w:w w:val="105"/>
                <w:sz w:val="20"/>
                <w:szCs w:val="20"/>
                <w:lang w:val="lt-LT"/>
              </w:rPr>
              <w:t xml:space="preserve">pradžios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(kvalifikacija atliekama vadovaujantis Europos medicininių preparatų ir sveikatos priežiūros kokybės direktoratu "Kraujo komponentų gamybos, naudojimo ir kokybės užtikrinimo rekomendacijomis", 19-tas leidimas, 2017 </w:t>
            </w:r>
            <w:r w:rsidRPr="00E711B7">
              <w:rPr>
                <w:color w:val="000000" w:themeColor="text1"/>
                <w:w w:val="105"/>
                <w:sz w:val="20"/>
                <w:szCs w:val="20"/>
                <w:lang w:val="lt-LT"/>
              </w:rPr>
              <w:lastRenderedPageBreak/>
              <w:t>m.)</w:t>
            </w:r>
          </w:p>
        </w:tc>
      </w:tr>
      <w:tr w:rsidR="003F50D6" w:rsidRPr="00CC04B3" w14:paraId="58A48174" w14:textId="77777777" w:rsidTr="001429A6">
        <w:tc>
          <w:tcPr>
            <w:tcW w:w="1985" w:type="dxa"/>
            <w:vMerge/>
          </w:tcPr>
          <w:p w14:paraId="5CF4C9AA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35E977C5" w14:textId="77777777" w:rsidR="003F50D6" w:rsidRPr="004F06AD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Pasiūlymų vertinimo metu tiekėjo lėšomis (neatlygintinai) gali būti prašoma pateikti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po 2 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>kiekvieno rinkinio pavyzdžius</w:t>
            </w:r>
          </w:p>
        </w:tc>
      </w:tr>
      <w:tr w:rsidR="003F50D6" w:rsidRPr="00CC04B3" w14:paraId="03792C1D" w14:textId="77777777" w:rsidTr="001429A6">
        <w:tc>
          <w:tcPr>
            <w:tcW w:w="1985" w:type="dxa"/>
            <w:vMerge/>
          </w:tcPr>
          <w:p w14:paraId="3A072485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3F10D2F1" w14:textId="77777777" w:rsidR="003F50D6" w:rsidRPr="004F06AD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Prireikus techninių sąlygų atitiktis vertinama </w:t>
            </w:r>
            <w:r w:rsidRPr="004F06AD">
              <w:rPr>
                <w:b/>
                <w:color w:val="000000" w:themeColor="text1"/>
                <w:w w:val="105"/>
                <w:sz w:val="20"/>
                <w:szCs w:val="20"/>
                <w:lang w:val="lt-LT"/>
              </w:rPr>
              <w:t>tiekėjo lėšomis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pateikus ir instaliavus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2 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įrenginius ir pateikus 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po 300 kiekvieno rinkinio 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>vienetų.</w:t>
            </w:r>
          </w:p>
        </w:tc>
      </w:tr>
      <w:tr w:rsidR="003F50D6" w:rsidRPr="00CC04B3" w14:paraId="359BCB90" w14:textId="77777777" w:rsidTr="001429A6">
        <w:tc>
          <w:tcPr>
            <w:tcW w:w="1985" w:type="dxa"/>
            <w:vMerge/>
          </w:tcPr>
          <w:p w14:paraId="5A9E0FBA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7CCE3F70" w14:textId="77777777" w:rsidR="003F50D6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Techninė priežiūra </w:t>
            </w:r>
          </w:p>
          <w:p w14:paraId="0F64A8F9" w14:textId="77777777" w:rsidR="003F50D6" w:rsidRPr="004F06AD" w:rsidRDefault="003F50D6" w:rsidP="0014001B">
            <w:pPr>
              <w:pStyle w:val="BodyText"/>
              <w:numPr>
                <w:ilvl w:val="2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b/>
                <w:bCs/>
                <w:color w:val="000000" w:themeColor="text1"/>
                <w:w w:val="105"/>
                <w:sz w:val="20"/>
                <w:szCs w:val="20"/>
                <w:lang w:val="lt-LT"/>
              </w:rPr>
              <w:t>T</w:t>
            </w:r>
            <w:r w:rsidRPr="00996909">
              <w:rPr>
                <w:b/>
                <w:bCs/>
                <w:color w:val="000000" w:themeColor="text1"/>
                <w:w w:val="105"/>
                <w:sz w:val="20"/>
                <w:szCs w:val="20"/>
                <w:lang w:val="lt-LT"/>
              </w:rPr>
              <w:t>iekėjo lėšomis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viso panaudos periodo metu:</w:t>
            </w:r>
          </w:p>
          <w:p w14:paraId="23B3008C" w14:textId="77777777" w:rsidR="003F50D6" w:rsidRDefault="003F50D6" w:rsidP="0014001B">
            <w:pPr>
              <w:pStyle w:val="BodyText"/>
              <w:numPr>
                <w:ilvl w:val="0"/>
                <w:numId w:val="5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atliekama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periodinė techninė priežiūra (vadovaujantis gamintojo reikalavimais),</w:t>
            </w:r>
          </w:p>
          <w:p w14:paraId="2528B528" w14:textId="77777777" w:rsidR="003F50D6" w:rsidRPr="004F06AD" w:rsidRDefault="003F50D6" w:rsidP="0014001B">
            <w:pPr>
              <w:pStyle w:val="BodyText"/>
              <w:numPr>
                <w:ilvl w:val="0"/>
                <w:numId w:val="5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įrangos kompiuterinė įranga turi būti atnaujinama naujausiomis versijomis, nedelsiant, kai tik jos pateikiamos gamintojo</w:t>
            </w:r>
          </w:p>
          <w:p w14:paraId="25BA7F26" w14:textId="77777777" w:rsidR="003F50D6" w:rsidRPr="004F06AD" w:rsidRDefault="003F50D6" w:rsidP="0014001B">
            <w:pPr>
              <w:pStyle w:val="BodyText"/>
              <w:numPr>
                <w:ilvl w:val="0"/>
                <w:numId w:val="5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atliekamas 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>remontas,</w:t>
            </w:r>
          </w:p>
          <w:p w14:paraId="7EAC9072" w14:textId="77777777" w:rsidR="003F50D6" w:rsidRPr="004F06AD" w:rsidRDefault="003F50D6" w:rsidP="0014001B">
            <w:pPr>
              <w:pStyle w:val="BodyText"/>
              <w:numPr>
                <w:ilvl w:val="0"/>
                <w:numId w:val="5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>įranga turi būti</w:t>
            </w:r>
            <w:r w:rsidRPr="004F06AD">
              <w:rPr>
                <w:color w:val="000000" w:themeColor="text1"/>
                <w:spacing w:val="42"/>
                <w:w w:val="105"/>
                <w:sz w:val="20"/>
                <w:szCs w:val="20"/>
                <w:lang w:val="lt-LT"/>
              </w:rPr>
              <w:t xml:space="preserve"> 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>sutaisyta</w:t>
            </w:r>
            <w:r w:rsidRPr="004F06AD">
              <w:rPr>
                <w:color w:val="000000" w:themeColor="text1"/>
                <w:spacing w:val="52"/>
                <w:w w:val="105"/>
                <w:sz w:val="20"/>
                <w:szCs w:val="20"/>
                <w:lang w:val="lt-LT"/>
              </w:rPr>
              <w:t xml:space="preserve"> 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arba pakeista kita veikiančia įranga ne ilgiau </w:t>
            </w:r>
            <w:r w:rsidRPr="00330706">
              <w:rPr>
                <w:color w:val="000000" w:themeColor="text1"/>
                <w:w w:val="105"/>
                <w:sz w:val="20"/>
                <w:szCs w:val="20"/>
                <w:lang w:val="lt-LT"/>
              </w:rPr>
              <w:t>kaip per 12 val.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 nuo pranešimo gavimo;</w:t>
            </w:r>
          </w:p>
          <w:p w14:paraId="3D2E55BB" w14:textId="77777777" w:rsidR="003F50D6" w:rsidRPr="004F06AD" w:rsidRDefault="003F50D6" w:rsidP="0014001B">
            <w:pPr>
              <w:pStyle w:val="BodyText"/>
              <w:numPr>
                <w:ilvl w:val="0"/>
                <w:numId w:val="5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4F06AD">
              <w:rPr>
                <w:color w:val="000000" w:themeColor="text1"/>
                <w:spacing w:val="2"/>
                <w:w w:val="105"/>
                <w:sz w:val="20"/>
                <w:szCs w:val="20"/>
                <w:lang w:val="lt-LT"/>
              </w:rPr>
              <w:t xml:space="preserve">tiekėjas užtikrina, </w:t>
            </w: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kad vienu metu veiktų ne mažiau kaip </w:t>
            </w:r>
            <w:r w:rsidRPr="009F6332">
              <w:rPr>
                <w:color w:val="000000" w:themeColor="text1"/>
                <w:w w:val="105"/>
                <w:sz w:val="20"/>
                <w:szCs w:val="20"/>
                <w:lang w:val="lt-LT"/>
              </w:rPr>
              <w:t>70%</w:t>
            </w:r>
            <w:r w:rsidRPr="009F6332">
              <w:rPr>
                <w:color w:val="000000" w:themeColor="text1"/>
                <w:spacing w:val="-27"/>
                <w:w w:val="105"/>
                <w:sz w:val="20"/>
                <w:szCs w:val="20"/>
                <w:lang w:val="lt-LT"/>
              </w:rPr>
              <w:t xml:space="preserve"> </w:t>
            </w:r>
            <w:r w:rsidRPr="009F6332">
              <w:rPr>
                <w:color w:val="000000" w:themeColor="text1"/>
                <w:w w:val="105"/>
                <w:sz w:val="20"/>
                <w:szCs w:val="20"/>
                <w:lang w:val="lt-LT"/>
              </w:rPr>
              <w:t>įrenginių.</w:t>
            </w:r>
          </w:p>
        </w:tc>
      </w:tr>
      <w:tr w:rsidR="003F50D6" w:rsidRPr="00E711B7" w14:paraId="16F1CCAB" w14:textId="77777777" w:rsidTr="001429A6">
        <w:tc>
          <w:tcPr>
            <w:tcW w:w="1985" w:type="dxa"/>
            <w:vMerge/>
          </w:tcPr>
          <w:p w14:paraId="34DD2AFB" w14:textId="77777777" w:rsidR="003F50D6" w:rsidRPr="00E711B7" w:rsidRDefault="003F50D6" w:rsidP="0014001B">
            <w:pPr>
              <w:pStyle w:val="BodyText"/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</w:p>
        </w:tc>
        <w:tc>
          <w:tcPr>
            <w:tcW w:w="7654" w:type="dxa"/>
          </w:tcPr>
          <w:p w14:paraId="23C6A698" w14:textId="77777777" w:rsidR="003F50D6" w:rsidRPr="004F06AD" w:rsidRDefault="003F50D6" w:rsidP="0014001B">
            <w:pPr>
              <w:pStyle w:val="BodyText"/>
              <w:numPr>
                <w:ilvl w:val="1"/>
                <w:numId w:val="1"/>
              </w:numPr>
              <w:spacing w:before="14" w:line="249" w:lineRule="auto"/>
              <w:jc w:val="both"/>
              <w:rPr>
                <w:color w:val="000000" w:themeColor="text1"/>
                <w:w w:val="105"/>
                <w:sz w:val="20"/>
                <w:szCs w:val="20"/>
                <w:lang w:val="lt-LT"/>
              </w:rPr>
            </w:pPr>
            <w:r w:rsidRPr="004F06AD">
              <w:rPr>
                <w:color w:val="000000" w:themeColor="text1"/>
                <w:w w:val="105"/>
                <w:sz w:val="20"/>
                <w:szCs w:val="20"/>
                <w:lang w:val="lt-LT"/>
              </w:rPr>
              <w:t>Vienkartinės priemonės ir įrenginiai turi būti pagaminti, turėti aktualias galiojančias programinės įrangos versijas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, kurios naudojant buvo gauti Lentelėje N</w:t>
            </w:r>
            <w:r w:rsidRPr="00CC04B3">
              <w:rPr>
                <w:color w:val="000000" w:themeColor="text1"/>
                <w:w w:val="105"/>
                <w:sz w:val="20"/>
                <w:szCs w:val="20"/>
                <w:lang w:val="lt-LT"/>
              </w:rPr>
              <w:t xml:space="preserve">r. 1 </w:t>
            </w:r>
            <w:r>
              <w:rPr>
                <w:color w:val="000000" w:themeColor="text1"/>
                <w:w w:val="105"/>
                <w:sz w:val="20"/>
                <w:szCs w:val="20"/>
                <w:lang w:val="lt-LT"/>
              </w:rPr>
              <w:t>pateikti duomenys. Pateikiami tai įrodantys dokumentai.</w:t>
            </w:r>
          </w:p>
        </w:tc>
      </w:tr>
    </w:tbl>
    <w:p w14:paraId="55457F7B" w14:textId="77777777" w:rsidR="003F50D6" w:rsidRDefault="003F50D6" w:rsidP="003F50D6">
      <w:pPr>
        <w:pStyle w:val="Heading1"/>
        <w:tabs>
          <w:tab w:val="left" w:pos="769"/>
        </w:tabs>
        <w:ind w:left="0"/>
        <w:rPr>
          <w:b w:val="0"/>
          <w:sz w:val="20"/>
          <w:szCs w:val="20"/>
        </w:rPr>
      </w:pPr>
    </w:p>
    <w:p w14:paraId="663876D6" w14:textId="77777777" w:rsidR="003F50D6" w:rsidRDefault="003F50D6" w:rsidP="003F50D6">
      <w:pPr>
        <w:pStyle w:val="Heading1"/>
        <w:tabs>
          <w:tab w:val="left" w:pos="769"/>
        </w:tabs>
        <w:ind w:left="0"/>
        <w:rPr>
          <w:b w:val="0"/>
          <w:sz w:val="20"/>
          <w:szCs w:val="20"/>
        </w:rPr>
      </w:pPr>
    </w:p>
    <w:p w14:paraId="1F33D1D3" w14:textId="41F66FBF" w:rsidR="003F50D6" w:rsidRPr="006B3447" w:rsidRDefault="003F50D6" w:rsidP="003F50D6">
      <w:pPr>
        <w:pStyle w:val="Heading1"/>
        <w:tabs>
          <w:tab w:val="left" w:pos="769"/>
        </w:tabs>
        <w:ind w:left="0"/>
        <w:rPr>
          <w:b w:val="0"/>
          <w:sz w:val="20"/>
          <w:szCs w:val="20"/>
          <w:lang w:val="lt-LT"/>
        </w:rPr>
      </w:pPr>
      <w:r>
        <w:rPr>
          <w:b w:val="0"/>
          <w:sz w:val="20"/>
          <w:szCs w:val="20"/>
        </w:rPr>
        <w:t xml:space="preserve">## </w:t>
      </w:r>
      <w:r w:rsidRPr="00FB470D">
        <w:rPr>
          <w:b w:val="0"/>
          <w:sz w:val="20"/>
          <w:szCs w:val="20"/>
        </w:rPr>
        <w:t>4.</w:t>
      </w:r>
      <w:r w:rsidRPr="006B3447">
        <w:rPr>
          <w:b w:val="0"/>
          <w:sz w:val="20"/>
          <w:szCs w:val="20"/>
        </w:rPr>
        <w:t>1.2 -4.1.3</w:t>
      </w:r>
      <w:r w:rsidR="00CC04B3">
        <w:rPr>
          <w:b w:val="0"/>
          <w:sz w:val="20"/>
          <w:szCs w:val="20"/>
        </w:rPr>
        <w:t xml:space="preserve"> </w:t>
      </w:r>
      <w:r w:rsidRPr="006B3447">
        <w:rPr>
          <w:b w:val="0"/>
          <w:sz w:val="20"/>
          <w:szCs w:val="20"/>
          <w:lang w:val="lt-LT"/>
        </w:rPr>
        <w:t>duomenys atitinka šiuos reikalavimus:</w:t>
      </w:r>
    </w:p>
    <w:p w14:paraId="22055C94" w14:textId="77777777" w:rsidR="003F50D6" w:rsidRPr="00CC04B3" w:rsidRDefault="003F50D6" w:rsidP="003F50D6">
      <w:pPr>
        <w:pStyle w:val="Heading1"/>
        <w:numPr>
          <w:ilvl w:val="0"/>
          <w:numId w:val="7"/>
        </w:numPr>
        <w:tabs>
          <w:tab w:val="left" w:pos="769"/>
        </w:tabs>
        <w:rPr>
          <w:b w:val="0"/>
          <w:sz w:val="20"/>
          <w:szCs w:val="20"/>
          <w:lang w:val="lt-LT"/>
        </w:rPr>
      </w:pPr>
      <w:r w:rsidRPr="006B3447">
        <w:rPr>
          <w:b w:val="0"/>
          <w:sz w:val="20"/>
          <w:szCs w:val="20"/>
          <w:lang w:val="lt-LT"/>
        </w:rPr>
        <w:t xml:space="preserve">teikiami iš </w:t>
      </w:r>
      <w:r w:rsidRPr="00CC04B3">
        <w:rPr>
          <w:b w:val="0"/>
          <w:sz w:val="20"/>
          <w:szCs w:val="20"/>
          <w:lang w:val="lt-LT"/>
        </w:rPr>
        <w:t>referuojamuose leidiniuose, turinčiuose citavimo indeksą Mokslinės informacijos instituto duomenų bazėje „</w:t>
      </w:r>
      <w:r w:rsidRPr="00CC04B3">
        <w:rPr>
          <w:b w:val="0"/>
          <w:i/>
          <w:iCs/>
          <w:sz w:val="20"/>
          <w:szCs w:val="20"/>
          <w:lang w:val="lt-LT"/>
        </w:rPr>
        <w:t xml:space="preserve">ISI </w:t>
      </w:r>
      <w:proofErr w:type="spellStart"/>
      <w:r w:rsidRPr="00CC04B3">
        <w:rPr>
          <w:b w:val="0"/>
          <w:i/>
          <w:iCs/>
          <w:sz w:val="20"/>
          <w:szCs w:val="20"/>
          <w:lang w:val="lt-LT"/>
        </w:rPr>
        <w:t>Web</w:t>
      </w:r>
      <w:proofErr w:type="spellEnd"/>
      <w:r w:rsidRPr="00CC04B3">
        <w:rPr>
          <w:b w:val="0"/>
          <w:i/>
          <w:iCs/>
          <w:sz w:val="20"/>
          <w:szCs w:val="20"/>
          <w:lang w:val="lt-LT"/>
        </w:rPr>
        <w:t xml:space="preserve"> </w:t>
      </w:r>
      <w:proofErr w:type="spellStart"/>
      <w:r w:rsidRPr="00CC04B3">
        <w:rPr>
          <w:b w:val="0"/>
          <w:i/>
          <w:iCs/>
          <w:sz w:val="20"/>
          <w:szCs w:val="20"/>
          <w:lang w:val="lt-LT"/>
        </w:rPr>
        <w:t>of</w:t>
      </w:r>
      <w:proofErr w:type="spellEnd"/>
      <w:r w:rsidRPr="00CC04B3">
        <w:rPr>
          <w:b w:val="0"/>
          <w:i/>
          <w:iCs/>
          <w:sz w:val="20"/>
          <w:szCs w:val="20"/>
          <w:lang w:val="lt-LT"/>
        </w:rPr>
        <w:t xml:space="preserve"> </w:t>
      </w:r>
      <w:proofErr w:type="spellStart"/>
      <w:r w:rsidRPr="00CC04B3">
        <w:rPr>
          <w:b w:val="0"/>
          <w:i/>
          <w:iCs/>
          <w:sz w:val="20"/>
          <w:szCs w:val="20"/>
          <w:lang w:val="lt-LT"/>
        </w:rPr>
        <w:t>Science</w:t>
      </w:r>
      <w:proofErr w:type="spellEnd"/>
      <w:r w:rsidRPr="00CC04B3">
        <w:rPr>
          <w:b w:val="0"/>
          <w:sz w:val="20"/>
          <w:szCs w:val="20"/>
          <w:lang w:val="lt-LT"/>
        </w:rPr>
        <w:t>“ arba licenciją turinčių kraujo donorystės įstaigų (toliau – KD</w:t>
      </w:r>
      <w:r w:rsidRPr="006B3447">
        <w:rPr>
          <w:b w:val="0"/>
          <w:sz w:val="20"/>
          <w:szCs w:val="20"/>
          <w:lang w:val="lt-LT"/>
        </w:rPr>
        <w:t xml:space="preserve">Į) </w:t>
      </w:r>
      <w:r w:rsidRPr="00CC04B3">
        <w:rPr>
          <w:b w:val="0"/>
          <w:sz w:val="20"/>
          <w:szCs w:val="20"/>
          <w:lang w:val="lt-LT"/>
        </w:rPr>
        <w:t>duomenų bazių;</w:t>
      </w:r>
    </w:p>
    <w:p w14:paraId="42BD53D6" w14:textId="77777777" w:rsidR="003F50D6" w:rsidRPr="00CC04B3" w:rsidRDefault="003F50D6" w:rsidP="003F50D6">
      <w:pPr>
        <w:pStyle w:val="Heading1"/>
        <w:numPr>
          <w:ilvl w:val="0"/>
          <w:numId w:val="7"/>
        </w:numPr>
        <w:tabs>
          <w:tab w:val="left" w:pos="769"/>
        </w:tabs>
        <w:rPr>
          <w:b w:val="0"/>
          <w:sz w:val="20"/>
          <w:szCs w:val="20"/>
          <w:lang w:val="lt-LT"/>
        </w:rPr>
      </w:pPr>
      <w:r w:rsidRPr="006B3447">
        <w:rPr>
          <w:b w:val="0"/>
          <w:sz w:val="20"/>
          <w:szCs w:val="20"/>
          <w:lang w:val="lt-LT"/>
        </w:rPr>
        <w:t>teikiami duomenys turi būti gauti, naudojant įrenginių ir programinės įrangos, kurias planuojama suteikti panaudos pagrindu, versijas;</w:t>
      </w:r>
    </w:p>
    <w:p w14:paraId="744609D0" w14:textId="77777777" w:rsidR="003F50D6" w:rsidRPr="006B3447" w:rsidRDefault="003F50D6" w:rsidP="003F50D6">
      <w:pPr>
        <w:pStyle w:val="Heading1"/>
        <w:numPr>
          <w:ilvl w:val="0"/>
          <w:numId w:val="7"/>
        </w:numPr>
        <w:tabs>
          <w:tab w:val="left" w:pos="769"/>
        </w:tabs>
        <w:rPr>
          <w:b w:val="0"/>
          <w:sz w:val="20"/>
          <w:szCs w:val="20"/>
        </w:rPr>
      </w:pPr>
      <w:r w:rsidRPr="006B3447">
        <w:rPr>
          <w:b w:val="0"/>
          <w:sz w:val="20"/>
          <w:szCs w:val="20"/>
          <w:lang w:val="lt-LT"/>
        </w:rPr>
        <w:t xml:space="preserve">duomenys gauti ne seniau kaip prieš </w:t>
      </w:r>
      <w:r w:rsidRPr="006B3447">
        <w:rPr>
          <w:b w:val="0"/>
          <w:sz w:val="20"/>
          <w:szCs w:val="20"/>
        </w:rPr>
        <w:t xml:space="preserve">5 </w:t>
      </w:r>
      <w:r w:rsidRPr="006B3447">
        <w:rPr>
          <w:b w:val="0"/>
          <w:sz w:val="20"/>
          <w:szCs w:val="20"/>
          <w:lang w:val="lt-LT"/>
        </w:rPr>
        <w:t>metus;</w:t>
      </w:r>
    </w:p>
    <w:p w14:paraId="3DF35EEF" w14:textId="77777777" w:rsidR="003F50D6" w:rsidRPr="006B3447" w:rsidRDefault="003F50D6" w:rsidP="003F50D6">
      <w:pPr>
        <w:pStyle w:val="Heading1"/>
        <w:numPr>
          <w:ilvl w:val="0"/>
          <w:numId w:val="7"/>
        </w:numPr>
        <w:tabs>
          <w:tab w:val="left" w:pos="769"/>
        </w:tabs>
        <w:rPr>
          <w:b w:val="0"/>
          <w:sz w:val="20"/>
          <w:szCs w:val="20"/>
        </w:rPr>
      </w:pPr>
      <w:proofErr w:type="spellStart"/>
      <w:r w:rsidRPr="006B3447">
        <w:rPr>
          <w:b w:val="0"/>
          <w:sz w:val="20"/>
          <w:szCs w:val="20"/>
        </w:rPr>
        <w:t>duomenys</w:t>
      </w:r>
      <w:proofErr w:type="spellEnd"/>
      <w:r w:rsidRPr="006B3447">
        <w:rPr>
          <w:b w:val="0"/>
          <w:sz w:val="20"/>
          <w:szCs w:val="20"/>
        </w:rPr>
        <w:t xml:space="preserve"> </w:t>
      </w:r>
      <w:proofErr w:type="spellStart"/>
      <w:r w:rsidRPr="006B3447">
        <w:rPr>
          <w:b w:val="0"/>
          <w:sz w:val="20"/>
          <w:szCs w:val="20"/>
        </w:rPr>
        <w:t>turi</w:t>
      </w:r>
      <w:proofErr w:type="spellEnd"/>
      <w:r w:rsidRPr="006B3447">
        <w:rPr>
          <w:b w:val="0"/>
          <w:sz w:val="20"/>
          <w:szCs w:val="20"/>
        </w:rPr>
        <w:t xml:space="preserve"> </w:t>
      </w:r>
      <w:proofErr w:type="spellStart"/>
      <w:r w:rsidRPr="006B3447">
        <w:rPr>
          <w:b w:val="0"/>
          <w:sz w:val="20"/>
          <w:szCs w:val="20"/>
        </w:rPr>
        <w:t>apimti</w:t>
      </w:r>
      <w:proofErr w:type="spellEnd"/>
      <w:r w:rsidRPr="006B3447">
        <w:rPr>
          <w:b w:val="0"/>
          <w:sz w:val="20"/>
          <w:szCs w:val="20"/>
        </w:rPr>
        <w:t xml:space="preserve"> </w:t>
      </w:r>
      <w:proofErr w:type="spellStart"/>
      <w:r w:rsidRPr="006B3447">
        <w:rPr>
          <w:b w:val="0"/>
          <w:sz w:val="20"/>
          <w:szCs w:val="20"/>
        </w:rPr>
        <w:t>nepertraukiamą</w:t>
      </w:r>
      <w:proofErr w:type="spellEnd"/>
      <w:r w:rsidRPr="006B3447">
        <w:rPr>
          <w:b w:val="0"/>
          <w:sz w:val="20"/>
          <w:szCs w:val="20"/>
        </w:rPr>
        <w:t xml:space="preserve"> </w:t>
      </w:r>
      <w:proofErr w:type="spellStart"/>
      <w:r w:rsidRPr="006B3447">
        <w:rPr>
          <w:b w:val="0"/>
          <w:sz w:val="20"/>
          <w:szCs w:val="20"/>
        </w:rPr>
        <w:t>donacijų</w:t>
      </w:r>
      <w:proofErr w:type="spellEnd"/>
      <w:r w:rsidRPr="006B3447">
        <w:rPr>
          <w:b w:val="0"/>
          <w:sz w:val="20"/>
          <w:szCs w:val="20"/>
        </w:rPr>
        <w:t xml:space="preserve"> </w:t>
      </w:r>
      <w:proofErr w:type="spellStart"/>
      <w:r w:rsidRPr="006B3447">
        <w:rPr>
          <w:b w:val="0"/>
          <w:sz w:val="20"/>
          <w:szCs w:val="20"/>
        </w:rPr>
        <w:t>laikotarpį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įprastinės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kraujo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donorystės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įstaigos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sąlygomis</w:t>
      </w:r>
      <w:proofErr w:type="spellEnd"/>
      <w:r w:rsidRPr="006B3447">
        <w:rPr>
          <w:b w:val="0"/>
          <w:sz w:val="20"/>
          <w:szCs w:val="20"/>
        </w:rPr>
        <w:t>;</w:t>
      </w:r>
    </w:p>
    <w:p w14:paraId="3C8DBFBB" w14:textId="77777777" w:rsidR="003F50D6" w:rsidRPr="002B0AB4" w:rsidRDefault="003F50D6" w:rsidP="003F50D6">
      <w:pPr>
        <w:pStyle w:val="Heading1"/>
        <w:numPr>
          <w:ilvl w:val="0"/>
          <w:numId w:val="7"/>
        </w:numPr>
        <w:tabs>
          <w:tab w:val="left" w:pos="769"/>
        </w:tabs>
        <w:rPr>
          <w:b w:val="0"/>
          <w:sz w:val="20"/>
          <w:szCs w:val="20"/>
        </w:rPr>
      </w:pPr>
      <w:r>
        <w:rPr>
          <w:b w:val="0"/>
          <w:sz w:val="20"/>
          <w:szCs w:val="20"/>
          <w:lang w:val="lt-LT"/>
        </w:rPr>
        <w:t xml:space="preserve">duomenys apima </w:t>
      </w:r>
      <w:r w:rsidRPr="002B0AB4">
        <w:rPr>
          <w:b w:val="0"/>
          <w:sz w:val="20"/>
          <w:szCs w:val="20"/>
          <w:lang w:val="lt-LT"/>
        </w:rPr>
        <w:t xml:space="preserve">ne mažiau kaip </w:t>
      </w:r>
      <w:r w:rsidRPr="002B0AB4">
        <w:rPr>
          <w:b w:val="0"/>
          <w:sz w:val="20"/>
          <w:szCs w:val="20"/>
        </w:rPr>
        <w:t>300</w:t>
      </w:r>
      <w:r w:rsidRPr="002B0AB4">
        <w:rPr>
          <w:b w:val="0"/>
          <w:sz w:val="20"/>
          <w:szCs w:val="20"/>
          <w:lang w:val="lt-LT"/>
        </w:rPr>
        <w:t xml:space="preserve"> </w:t>
      </w:r>
      <w:r>
        <w:rPr>
          <w:b w:val="0"/>
          <w:sz w:val="20"/>
          <w:szCs w:val="20"/>
          <w:lang w:val="lt-LT"/>
        </w:rPr>
        <w:t>sekančių</w:t>
      </w:r>
      <w:r w:rsidRPr="002B0AB4">
        <w:rPr>
          <w:b w:val="0"/>
          <w:sz w:val="20"/>
          <w:szCs w:val="20"/>
          <w:lang w:val="lt-LT"/>
        </w:rPr>
        <w:t xml:space="preserve"> iš eilės </w:t>
      </w:r>
      <w:proofErr w:type="spellStart"/>
      <w:r w:rsidRPr="002B0AB4">
        <w:rPr>
          <w:b w:val="0"/>
          <w:sz w:val="20"/>
          <w:szCs w:val="20"/>
          <w:lang w:val="lt-LT"/>
        </w:rPr>
        <w:t>donacijų</w:t>
      </w:r>
      <w:proofErr w:type="spellEnd"/>
      <w:r w:rsidRPr="002B0AB4">
        <w:rPr>
          <w:b w:val="0"/>
          <w:sz w:val="20"/>
          <w:szCs w:val="20"/>
          <w:lang w:val="lt-LT"/>
        </w:rPr>
        <w:t>:</w:t>
      </w:r>
    </w:p>
    <w:p w14:paraId="250138A9" w14:textId="77777777" w:rsidR="003F50D6" w:rsidRPr="002B0AB4" w:rsidRDefault="003F50D6" w:rsidP="003F50D6">
      <w:pPr>
        <w:pStyle w:val="Heading1"/>
        <w:numPr>
          <w:ilvl w:val="1"/>
          <w:numId w:val="7"/>
        </w:numPr>
        <w:tabs>
          <w:tab w:val="left" w:pos="769"/>
        </w:tabs>
        <w:rPr>
          <w:b w:val="0"/>
          <w:sz w:val="20"/>
          <w:szCs w:val="20"/>
        </w:rPr>
      </w:pPr>
      <w:r w:rsidRPr="002B0AB4">
        <w:rPr>
          <w:b w:val="0"/>
          <w:sz w:val="20"/>
          <w:szCs w:val="20"/>
          <w:lang w:val="lt-LT"/>
        </w:rPr>
        <w:t xml:space="preserve">kurių metu buvo atitinkamai surinkta </w:t>
      </w:r>
      <w:r w:rsidRPr="002B0AB4">
        <w:rPr>
          <w:b w:val="0"/>
          <w:color w:val="000000" w:themeColor="text1"/>
          <w:w w:val="105"/>
          <w:sz w:val="20"/>
          <w:szCs w:val="20"/>
          <w:lang w:val="lt-LT"/>
        </w:rPr>
        <w:t>6 x10</w:t>
      </w:r>
      <w:r w:rsidRPr="002B0AB4">
        <w:rPr>
          <w:b w:val="0"/>
          <w:color w:val="000000" w:themeColor="text1"/>
          <w:w w:val="105"/>
          <w:sz w:val="20"/>
          <w:szCs w:val="20"/>
          <w:vertAlign w:val="superscript"/>
          <w:lang w:val="lt-LT"/>
        </w:rPr>
        <w:t>11</w:t>
      </w:r>
      <w:r w:rsidRPr="002B0AB4">
        <w:rPr>
          <w:b w:val="0"/>
          <w:color w:val="000000" w:themeColor="text1"/>
          <w:w w:val="105"/>
          <w:sz w:val="20"/>
          <w:szCs w:val="20"/>
          <w:lang w:val="lt-LT"/>
        </w:rPr>
        <w:t xml:space="preserve">, </w:t>
      </w:r>
      <w:r w:rsidRPr="002B0AB4">
        <w:rPr>
          <w:b w:val="0"/>
          <w:color w:val="000000" w:themeColor="text1"/>
          <w:w w:val="105"/>
          <w:sz w:val="20"/>
          <w:szCs w:val="20"/>
        </w:rPr>
        <w:t>8</w:t>
      </w:r>
      <w:r w:rsidRPr="002B0AB4">
        <w:rPr>
          <w:b w:val="0"/>
          <w:color w:val="000000" w:themeColor="text1"/>
          <w:w w:val="105"/>
          <w:sz w:val="20"/>
          <w:szCs w:val="20"/>
          <w:lang w:val="lt-LT"/>
        </w:rPr>
        <w:t xml:space="preserve"> x10</w:t>
      </w:r>
      <w:r w:rsidRPr="002B0AB4">
        <w:rPr>
          <w:b w:val="0"/>
          <w:color w:val="000000" w:themeColor="text1"/>
          <w:w w:val="105"/>
          <w:sz w:val="20"/>
          <w:szCs w:val="20"/>
          <w:vertAlign w:val="superscript"/>
          <w:lang w:val="lt-LT"/>
        </w:rPr>
        <w:t>11</w:t>
      </w:r>
      <w:r w:rsidRPr="002B0AB4">
        <w:rPr>
          <w:b w:val="0"/>
          <w:color w:val="000000" w:themeColor="text1"/>
          <w:w w:val="105"/>
          <w:sz w:val="20"/>
          <w:szCs w:val="20"/>
          <w:lang w:val="lt-LT"/>
        </w:rPr>
        <w:t>, 10 x10</w:t>
      </w:r>
      <w:r w:rsidRPr="002B0AB4">
        <w:rPr>
          <w:b w:val="0"/>
          <w:color w:val="000000" w:themeColor="text1"/>
          <w:w w:val="105"/>
          <w:sz w:val="20"/>
          <w:szCs w:val="20"/>
          <w:vertAlign w:val="superscript"/>
          <w:lang w:val="lt-LT"/>
        </w:rPr>
        <w:t>11</w:t>
      </w:r>
      <w:r w:rsidRPr="002B0AB4">
        <w:rPr>
          <w:b w:val="0"/>
          <w:color w:val="000000" w:themeColor="text1"/>
          <w:w w:val="105"/>
          <w:sz w:val="20"/>
          <w:szCs w:val="20"/>
          <w:lang w:val="lt-LT"/>
        </w:rPr>
        <w:t xml:space="preserve"> trombocitų </w:t>
      </w:r>
      <w:r w:rsidRPr="002B0AB4">
        <w:rPr>
          <w:b w:val="0"/>
          <w:sz w:val="20"/>
          <w:szCs w:val="20"/>
          <w:lang w:val="lt-LT"/>
        </w:rPr>
        <w:t xml:space="preserve">duomenys; </w:t>
      </w:r>
    </w:p>
    <w:p w14:paraId="3AE76910" w14:textId="77777777" w:rsidR="003F50D6" w:rsidRPr="002B0AB4" w:rsidRDefault="003F50D6" w:rsidP="003F50D6">
      <w:pPr>
        <w:pStyle w:val="Heading1"/>
        <w:numPr>
          <w:ilvl w:val="1"/>
          <w:numId w:val="7"/>
        </w:numPr>
        <w:tabs>
          <w:tab w:val="left" w:pos="769"/>
        </w:tabs>
        <w:rPr>
          <w:b w:val="0"/>
          <w:sz w:val="20"/>
          <w:szCs w:val="20"/>
        </w:rPr>
      </w:pPr>
      <w:r w:rsidRPr="002B0AB4">
        <w:rPr>
          <w:b w:val="0"/>
          <w:sz w:val="20"/>
          <w:szCs w:val="20"/>
          <w:lang w:val="lt-LT"/>
        </w:rPr>
        <w:t xml:space="preserve">į skaičiavimus įtraukiamos ir nepavykusios / nepilnos (t. y. </w:t>
      </w:r>
      <w:r>
        <w:rPr>
          <w:b w:val="0"/>
          <w:sz w:val="20"/>
          <w:szCs w:val="20"/>
          <w:lang w:val="lt-LT"/>
        </w:rPr>
        <w:t>kai negautas tikslinis trombocitų skaičius</w:t>
      </w:r>
      <w:r w:rsidRPr="002B0AB4">
        <w:rPr>
          <w:b w:val="0"/>
          <w:sz w:val="20"/>
          <w:szCs w:val="20"/>
          <w:lang w:val="lt-LT"/>
        </w:rPr>
        <w:t xml:space="preserve">) </w:t>
      </w:r>
      <w:proofErr w:type="spellStart"/>
      <w:r w:rsidRPr="002B0AB4">
        <w:rPr>
          <w:b w:val="0"/>
          <w:sz w:val="20"/>
          <w:szCs w:val="20"/>
          <w:lang w:val="lt-LT"/>
        </w:rPr>
        <w:t>donacijos</w:t>
      </w:r>
      <w:proofErr w:type="spellEnd"/>
      <w:r>
        <w:rPr>
          <w:b w:val="0"/>
          <w:sz w:val="20"/>
          <w:szCs w:val="20"/>
          <w:lang w:val="lt-LT"/>
        </w:rPr>
        <w:t>;</w:t>
      </w:r>
    </w:p>
    <w:p w14:paraId="5AB65118" w14:textId="77777777" w:rsidR="003F50D6" w:rsidRPr="002B0AB4" w:rsidRDefault="003F50D6" w:rsidP="003F50D6">
      <w:pPr>
        <w:pStyle w:val="Heading1"/>
        <w:numPr>
          <w:ilvl w:val="0"/>
          <w:numId w:val="7"/>
        </w:numPr>
        <w:tabs>
          <w:tab w:val="left" w:pos="769"/>
        </w:tabs>
        <w:rPr>
          <w:b w:val="0"/>
          <w:sz w:val="20"/>
          <w:szCs w:val="20"/>
        </w:rPr>
      </w:pPr>
      <w:r w:rsidRPr="002B0AB4">
        <w:rPr>
          <w:b w:val="0"/>
          <w:sz w:val="20"/>
          <w:szCs w:val="20"/>
          <w:lang w:val="lt-LT"/>
        </w:rPr>
        <w:t xml:space="preserve">tais atvejais, kai duomenys pateikiami iš </w:t>
      </w:r>
      <w:r w:rsidRPr="002B0AB4">
        <w:rPr>
          <w:b w:val="0"/>
          <w:sz w:val="20"/>
          <w:szCs w:val="20"/>
        </w:rPr>
        <w:t>„</w:t>
      </w:r>
      <w:r w:rsidRPr="002B0AB4">
        <w:rPr>
          <w:b w:val="0"/>
          <w:i/>
          <w:iCs/>
          <w:sz w:val="20"/>
          <w:szCs w:val="20"/>
        </w:rPr>
        <w:t>ISI Web of Science</w:t>
      </w:r>
      <w:r w:rsidRPr="002B0AB4">
        <w:rPr>
          <w:b w:val="0"/>
          <w:sz w:val="20"/>
          <w:szCs w:val="20"/>
        </w:rPr>
        <w:t xml:space="preserve">“, </w:t>
      </w:r>
      <w:proofErr w:type="spellStart"/>
      <w:r w:rsidRPr="002B0AB4">
        <w:rPr>
          <w:b w:val="0"/>
          <w:sz w:val="20"/>
          <w:szCs w:val="20"/>
        </w:rPr>
        <w:t>pateikiamas</w:t>
      </w:r>
      <w:proofErr w:type="spellEnd"/>
      <w:r w:rsidRPr="002B0AB4">
        <w:rPr>
          <w:b w:val="0"/>
          <w:sz w:val="20"/>
          <w:szCs w:val="20"/>
        </w:rPr>
        <w:t xml:space="preserve"> </w:t>
      </w:r>
      <w:proofErr w:type="spellStart"/>
      <w:r w:rsidRPr="002B0AB4">
        <w:rPr>
          <w:b w:val="0"/>
          <w:sz w:val="20"/>
          <w:szCs w:val="20"/>
        </w:rPr>
        <w:t>pilno</w:t>
      </w:r>
      <w:proofErr w:type="spellEnd"/>
      <w:r w:rsidRPr="002B0AB4">
        <w:rPr>
          <w:b w:val="0"/>
          <w:sz w:val="20"/>
          <w:szCs w:val="20"/>
        </w:rPr>
        <w:t xml:space="preserve"> </w:t>
      </w:r>
      <w:proofErr w:type="spellStart"/>
      <w:r w:rsidRPr="002B0AB4">
        <w:rPr>
          <w:b w:val="0"/>
          <w:sz w:val="20"/>
          <w:szCs w:val="20"/>
        </w:rPr>
        <w:t>turinio</w:t>
      </w:r>
      <w:proofErr w:type="spellEnd"/>
      <w:r w:rsidRPr="002B0AB4">
        <w:rPr>
          <w:b w:val="0"/>
          <w:sz w:val="20"/>
          <w:szCs w:val="20"/>
        </w:rPr>
        <w:t xml:space="preserve"> </w:t>
      </w:r>
      <w:proofErr w:type="spellStart"/>
      <w:r w:rsidRPr="002B0AB4">
        <w:rPr>
          <w:b w:val="0"/>
          <w:sz w:val="20"/>
          <w:szCs w:val="20"/>
        </w:rPr>
        <w:t>šaltinis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ir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įrodymai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kad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tenkinami</w:t>
      </w:r>
      <w:proofErr w:type="spellEnd"/>
      <w:r>
        <w:rPr>
          <w:b w:val="0"/>
          <w:sz w:val="20"/>
          <w:szCs w:val="20"/>
        </w:rPr>
        <w:t xml:space="preserve"> ##5 </w:t>
      </w:r>
      <w:proofErr w:type="spellStart"/>
      <w:r>
        <w:rPr>
          <w:b w:val="0"/>
          <w:sz w:val="20"/>
          <w:szCs w:val="20"/>
        </w:rPr>
        <w:t>punkto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reikalavimai</w:t>
      </w:r>
      <w:proofErr w:type="spellEnd"/>
      <w:r w:rsidRPr="002B0AB4">
        <w:rPr>
          <w:b w:val="0"/>
          <w:sz w:val="20"/>
          <w:szCs w:val="20"/>
        </w:rPr>
        <w:t>;</w:t>
      </w:r>
    </w:p>
    <w:p w14:paraId="1F51EE19" w14:textId="77777777" w:rsidR="003F50D6" w:rsidRPr="006B3447" w:rsidRDefault="003F50D6" w:rsidP="003F50D6">
      <w:pPr>
        <w:pStyle w:val="Heading1"/>
        <w:numPr>
          <w:ilvl w:val="0"/>
          <w:numId w:val="7"/>
        </w:numPr>
        <w:tabs>
          <w:tab w:val="left" w:pos="769"/>
        </w:tabs>
        <w:rPr>
          <w:b w:val="0"/>
          <w:sz w:val="20"/>
          <w:szCs w:val="20"/>
        </w:rPr>
      </w:pPr>
      <w:r w:rsidRPr="002B0AB4">
        <w:rPr>
          <w:b w:val="0"/>
          <w:sz w:val="20"/>
          <w:szCs w:val="20"/>
          <w:lang w:val="lt-LT"/>
        </w:rPr>
        <w:t>tais atvejais, kai duomenys pateikiami</w:t>
      </w:r>
      <w:r w:rsidRPr="006B3447">
        <w:rPr>
          <w:b w:val="0"/>
          <w:sz w:val="20"/>
          <w:szCs w:val="20"/>
          <w:lang w:val="lt-LT"/>
        </w:rPr>
        <w:t xml:space="preserve"> iš KDĮ duomenų bazių:</w:t>
      </w:r>
    </w:p>
    <w:p w14:paraId="2527E989" w14:textId="77777777" w:rsidR="003F50D6" w:rsidRPr="006B3447" w:rsidRDefault="003F50D6" w:rsidP="003F50D6">
      <w:pPr>
        <w:pStyle w:val="Heading1"/>
        <w:numPr>
          <w:ilvl w:val="1"/>
          <w:numId w:val="7"/>
        </w:numPr>
        <w:tabs>
          <w:tab w:val="left" w:pos="769"/>
        </w:tabs>
        <w:rPr>
          <w:b w:val="0"/>
          <w:sz w:val="20"/>
          <w:szCs w:val="20"/>
        </w:rPr>
      </w:pPr>
      <w:proofErr w:type="spellStart"/>
      <w:r w:rsidRPr="006B3447">
        <w:rPr>
          <w:b w:val="0"/>
          <w:sz w:val="20"/>
          <w:szCs w:val="20"/>
        </w:rPr>
        <w:t>pateikiamas</w:t>
      </w:r>
      <w:proofErr w:type="spellEnd"/>
      <w:r w:rsidRPr="006B3447">
        <w:rPr>
          <w:b w:val="0"/>
          <w:sz w:val="20"/>
          <w:szCs w:val="20"/>
        </w:rPr>
        <w:t xml:space="preserve"> </w:t>
      </w:r>
      <w:r w:rsidRPr="006B3447">
        <w:rPr>
          <w:b w:val="0"/>
          <w:sz w:val="20"/>
          <w:szCs w:val="20"/>
          <w:lang w:val="lt-LT"/>
        </w:rPr>
        <w:t>KDĮ pavadinimas, pilnas adresas, KDĮ atsakingo asmens vardas, pavardė, el. pašto adresas, telefono numeris;</w:t>
      </w:r>
    </w:p>
    <w:p w14:paraId="0736E5F2" w14:textId="77777777" w:rsidR="003F50D6" w:rsidRPr="006B3447" w:rsidRDefault="003F50D6" w:rsidP="003F50D6">
      <w:pPr>
        <w:pStyle w:val="Heading1"/>
        <w:numPr>
          <w:ilvl w:val="1"/>
          <w:numId w:val="7"/>
        </w:numPr>
        <w:tabs>
          <w:tab w:val="left" w:pos="769"/>
        </w:tabs>
        <w:rPr>
          <w:b w:val="0"/>
          <w:sz w:val="20"/>
          <w:szCs w:val="20"/>
        </w:rPr>
      </w:pPr>
      <w:r w:rsidRPr="006B3447">
        <w:rPr>
          <w:b w:val="0"/>
          <w:sz w:val="20"/>
          <w:szCs w:val="20"/>
          <w:lang w:val="lt-LT"/>
        </w:rPr>
        <w:t xml:space="preserve">pateikiami agreguoti duomenys lentelėje Nr. </w:t>
      </w:r>
      <w:r w:rsidRPr="006B3447">
        <w:rPr>
          <w:b w:val="0"/>
          <w:sz w:val="20"/>
          <w:szCs w:val="20"/>
        </w:rPr>
        <w:t>1</w:t>
      </w:r>
      <w:r w:rsidRPr="006B3447">
        <w:rPr>
          <w:b w:val="0"/>
          <w:sz w:val="20"/>
          <w:szCs w:val="20"/>
          <w:lang w:val="lt-LT"/>
        </w:rPr>
        <w:t>:</w:t>
      </w:r>
    </w:p>
    <w:p w14:paraId="602018BA" w14:textId="77777777" w:rsidR="003F50D6" w:rsidRPr="006B3447" w:rsidRDefault="003F50D6" w:rsidP="003F50D6">
      <w:pPr>
        <w:pStyle w:val="Heading1"/>
        <w:numPr>
          <w:ilvl w:val="1"/>
          <w:numId w:val="7"/>
        </w:numPr>
        <w:tabs>
          <w:tab w:val="left" w:pos="769"/>
        </w:tabs>
        <w:rPr>
          <w:b w:val="0"/>
          <w:sz w:val="20"/>
          <w:szCs w:val="20"/>
        </w:rPr>
      </w:pPr>
      <w:r>
        <w:rPr>
          <w:b w:val="0"/>
          <w:sz w:val="20"/>
          <w:szCs w:val="20"/>
          <w:lang w:val="lt-LT"/>
        </w:rPr>
        <w:t>pateikiami</w:t>
      </w:r>
      <w:r w:rsidRPr="006B3447">
        <w:rPr>
          <w:b w:val="0"/>
          <w:sz w:val="20"/>
          <w:szCs w:val="20"/>
          <w:lang w:val="lt-LT"/>
        </w:rPr>
        <w:t xml:space="preserve"> unikalių </w:t>
      </w:r>
      <w:proofErr w:type="spellStart"/>
      <w:r w:rsidRPr="006B3447">
        <w:rPr>
          <w:b w:val="0"/>
          <w:sz w:val="20"/>
          <w:szCs w:val="20"/>
          <w:lang w:val="lt-LT"/>
        </w:rPr>
        <w:t>donacijų</w:t>
      </w:r>
      <w:proofErr w:type="spellEnd"/>
      <w:r w:rsidRPr="006B3447">
        <w:rPr>
          <w:b w:val="0"/>
          <w:sz w:val="20"/>
          <w:szCs w:val="20"/>
          <w:lang w:val="lt-LT"/>
        </w:rPr>
        <w:t xml:space="preserve"> duomen</w:t>
      </w:r>
      <w:r>
        <w:rPr>
          <w:b w:val="0"/>
          <w:sz w:val="20"/>
          <w:szCs w:val="20"/>
          <w:lang w:val="lt-LT"/>
        </w:rPr>
        <w:t>ys</w:t>
      </w:r>
      <w:r w:rsidRPr="006B3447">
        <w:rPr>
          <w:b w:val="0"/>
          <w:sz w:val="20"/>
          <w:szCs w:val="20"/>
          <w:lang w:val="lt-LT"/>
        </w:rPr>
        <w:t xml:space="preserve"> </w:t>
      </w:r>
      <w:proofErr w:type="spellStart"/>
      <w:r w:rsidRPr="006B3447">
        <w:rPr>
          <w:b w:val="0"/>
          <w:sz w:val="20"/>
          <w:szCs w:val="20"/>
          <w:lang w:val="lt-LT"/>
        </w:rPr>
        <w:t>donacijos</w:t>
      </w:r>
      <w:proofErr w:type="spellEnd"/>
      <w:r w:rsidRPr="006B3447">
        <w:rPr>
          <w:b w:val="0"/>
          <w:sz w:val="20"/>
          <w:szCs w:val="20"/>
          <w:lang w:val="lt-LT"/>
        </w:rPr>
        <w:t xml:space="preserve"> eilės tvarka </w:t>
      </w:r>
      <w:proofErr w:type="spellStart"/>
      <w:r w:rsidRPr="00996909">
        <w:rPr>
          <w:b w:val="0"/>
          <w:i/>
          <w:iCs/>
          <w:sz w:val="20"/>
          <w:szCs w:val="20"/>
          <w:lang w:val="lt-LT"/>
        </w:rPr>
        <w:t>xls</w:t>
      </w:r>
      <w:proofErr w:type="spellEnd"/>
      <w:r w:rsidRPr="006B3447">
        <w:rPr>
          <w:b w:val="0"/>
          <w:sz w:val="20"/>
          <w:szCs w:val="20"/>
          <w:lang w:val="lt-LT"/>
        </w:rPr>
        <w:t xml:space="preserve"> byloje (lentelė</w:t>
      </w:r>
      <w:r>
        <w:rPr>
          <w:b w:val="0"/>
          <w:sz w:val="20"/>
          <w:szCs w:val="20"/>
          <w:lang w:val="lt-LT"/>
        </w:rPr>
        <w:t xml:space="preserve"> Nr.2</w:t>
      </w:r>
      <w:r w:rsidRPr="006B3447">
        <w:rPr>
          <w:b w:val="0"/>
          <w:sz w:val="20"/>
          <w:szCs w:val="20"/>
          <w:lang w:val="lt-LT"/>
        </w:rPr>
        <w:t xml:space="preserve">; pateikiamos </w:t>
      </w:r>
      <w:proofErr w:type="spellStart"/>
      <w:r w:rsidRPr="006B3447">
        <w:rPr>
          <w:b w:val="0"/>
          <w:sz w:val="20"/>
          <w:szCs w:val="20"/>
          <w:lang w:val="lt-LT"/>
        </w:rPr>
        <w:t>donacijos</w:t>
      </w:r>
      <w:proofErr w:type="spellEnd"/>
      <w:r w:rsidRPr="006B3447">
        <w:rPr>
          <w:b w:val="0"/>
          <w:sz w:val="20"/>
          <w:szCs w:val="20"/>
          <w:lang w:val="lt-LT"/>
        </w:rPr>
        <w:t xml:space="preserve">, kurių metu gautas tikslinis trombocitų skaičius ir </w:t>
      </w:r>
      <w:proofErr w:type="spellStart"/>
      <w:r w:rsidRPr="006B3447">
        <w:rPr>
          <w:b w:val="0"/>
          <w:sz w:val="20"/>
          <w:szCs w:val="20"/>
          <w:lang w:val="lt-LT"/>
        </w:rPr>
        <w:t>donacijos</w:t>
      </w:r>
      <w:proofErr w:type="spellEnd"/>
      <w:r w:rsidRPr="006B3447">
        <w:rPr>
          <w:b w:val="0"/>
          <w:sz w:val="20"/>
          <w:szCs w:val="20"/>
          <w:lang w:val="lt-LT"/>
        </w:rPr>
        <w:t>, kurių metų tikslinis trombocitų skaičius negautas).</w:t>
      </w:r>
    </w:p>
    <w:p w14:paraId="4A619107" w14:textId="77777777" w:rsidR="003F50D6" w:rsidRPr="006B3447" w:rsidRDefault="003F50D6" w:rsidP="003F50D6">
      <w:pPr>
        <w:pStyle w:val="Heading1"/>
        <w:tabs>
          <w:tab w:val="left" w:pos="769"/>
        </w:tabs>
        <w:rPr>
          <w:b w:val="0"/>
          <w:sz w:val="20"/>
          <w:szCs w:val="20"/>
        </w:rPr>
      </w:pPr>
    </w:p>
    <w:p w14:paraId="1C05A43E" w14:textId="2369DE7D" w:rsidR="003F50D6" w:rsidRPr="00EA55BA" w:rsidRDefault="003F50D6" w:rsidP="003F50D6">
      <w:pPr>
        <w:pStyle w:val="Heading1"/>
        <w:tabs>
          <w:tab w:val="left" w:pos="769"/>
        </w:tabs>
        <w:rPr>
          <w:b w:val="0"/>
          <w:szCs w:val="24"/>
        </w:rPr>
      </w:pPr>
      <w:r>
        <w:rPr>
          <w:b w:val="0"/>
          <w:szCs w:val="24"/>
          <w:lang w:val="lt-LT"/>
        </w:rPr>
        <w:t xml:space="preserve">Lentelė Nr. </w:t>
      </w:r>
      <w:r>
        <w:rPr>
          <w:b w:val="0"/>
          <w:szCs w:val="24"/>
        </w:rPr>
        <w:t xml:space="preserve">1. </w:t>
      </w:r>
      <w:proofErr w:type="spellStart"/>
      <w:r>
        <w:rPr>
          <w:b w:val="0"/>
          <w:szCs w:val="24"/>
        </w:rPr>
        <w:t>Agreguoti</w:t>
      </w:r>
      <w:proofErr w:type="spell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duomenys</w:t>
      </w:r>
      <w:proofErr w:type="spellEnd"/>
      <w:r>
        <w:rPr>
          <w:b w:val="0"/>
          <w:szCs w:val="24"/>
        </w:rPr>
        <w:t xml:space="preserve"> </w:t>
      </w:r>
      <w:proofErr w:type="spellStart"/>
      <w:r w:rsidRPr="0048402F">
        <w:rPr>
          <w:b w:val="0"/>
        </w:rPr>
        <w:t>apie</w:t>
      </w:r>
      <w:proofErr w:type="spellEnd"/>
      <w:r w:rsidRPr="0048402F">
        <w:rPr>
          <w:b w:val="0"/>
        </w:rPr>
        <w:t xml:space="preserve"> </w:t>
      </w:r>
      <w:proofErr w:type="spellStart"/>
      <w:r w:rsidRPr="0048402F">
        <w:rPr>
          <w:b w:val="0"/>
        </w:rPr>
        <w:t>donacijas</w:t>
      </w:r>
      <w:proofErr w:type="spellEnd"/>
      <w:r w:rsidR="0048402F" w:rsidRPr="0048402F">
        <w:rPr>
          <w:b w:val="0"/>
        </w:rPr>
        <w:t xml:space="preserve"> (</w:t>
      </w:r>
      <w:proofErr w:type="spellStart"/>
      <w:r w:rsidR="0048402F" w:rsidRPr="0048402F">
        <w:rPr>
          <w:b w:val="0"/>
        </w:rPr>
        <w:t>užpildyti</w:t>
      </w:r>
      <w:proofErr w:type="spellEnd"/>
      <w:r w:rsidR="0048402F" w:rsidRPr="0048402F">
        <w:rPr>
          <w:b w:val="0"/>
        </w:rPr>
        <w:t xml:space="preserve"> </w:t>
      </w:r>
      <w:proofErr w:type="spellStart"/>
      <w:r w:rsidR="0048402F" w:rsidRPr="0048402F">
        <w:rPr>
          <w:b w:val="0"/>
        </w:rPr>
        <w:t>teikiant</w:t>
      </w:r>
      <w:proofErr w:type="spellEnd"/>
      <w:r w:rsidR="0048402F" w:rsidRPr="0048402F">
        <w:rPr>
          <w:b w:val="0"/>
        </w:rPr>
        <w:t xml:space="preserve"> </w:t>
      </w:r>
      <w:proofErr w:type="spellStart"/>
      <w:r w:rsidR="0048402F" w:rsidRPr="0048402F">
        <w:rPr>
          <w:b w:val="0"/>
        </w:rPr>
        <w:t>pasiūlymą</w:t>
      </w:r>
      <w:proofErr w:type="spellEnd"/>
      <w:r w:rsidR="0048402F" w:rsidRPr="0048402F">
        <w:rPr>
          <w:b w:val="0"/>
        </w:rPr>
        <w:t>)</w:t>
      </w:r>
      <w:r w:rsidRPr="0048402F">
        <w:rPr>
          <w:b w:val="0"/>
        </w:rPr>
        <w:t>.</w:t>
      </w:r>
    </w:p>
    <w:tbl>
      <w:tblPr>
        <w:tblStyle w:val="TableGrid"/>
        <w:tblW w:w="9835" w:type="dxa"/>
        <w:tblInd w:w="-147" w:type="dxa"/>
        <w:tblLook w:val="04A0" w:firstRow="1" w:lastRow="0" w:firstColumn="1" w:lastColumn="0" w:noHBand="0" w:noVBand="1"/>
      </w:tblPr>
      <w:tblGrid>
        <w:gridCol w:w="949"/>
        <w:gridCol w:w="826"/>
        <w:gridCol w:w="716"/>
        <w:gridCol w:w="876"/>
        <w:gridCol w:w="716"/>
        <w:gridCol w:w="727"/>
        <w:gridCol w:w="789"/>
        <w:gridCol w:w="791"/>
        <w:gridCol w:w="880"/>
        <w:gridCol w:w="899"/>
        <w:gridCol w:w="791"/>
        <w:gridCol w:w="990"/>
      </w:tblGrid>
      <w:tr w:rsidR="003F50D6" w:rsidRPr="00D262B3" w14:paraId="4744EF92" w14:textId="77777777" w:rsidTr="008F1EB1">
        <w:tc>
          <w:tcPr>
            <w:tcW w:w="993" w:type="dxa"/>
            <w:vMerge w:val="restart"/>
          </w:tcPr>
          <w:p w14:paraId="1F7AAB2D" w14:textId="77777777" w:rsidR="003F50D6" w:rsidRPr="004104C9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</w:rPr>
            </w:pPr>
            <w:r w:rsidRPr="00D262B3">
              <w:rPr>
                <w:b w:val="0"/>
                <w:sz w:val="16"/>
                <w:szCs w:val="16"/>
                <w:lang w:val="lt-LT"/>
              </w:rPr>
              <w:t>Tikslinis gautų trombocitų skaičius</w:t>
            </w:r>
          </w:p>
        </w:tc>
        <w:tc>
          <w:tcPr>
            <w:tcW w:w="2375" w:type="dxa"/>
            <w:gridSpan w:val="3"/>
          </w:tcPr>
          <w:p w14:paraId="4005B038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proofErr w:type="spellStart"/>
            <w:r w:rsidRPr="00D262B3">
              <w:rPr>
                <w:b w:val="0"/>
                <w:sz w:val="16"/>
                <w:szCs w:val="16"/>
                <w:lang w:val="lt-LT"/>
              </w:rPr>
              <w:t>Donacijų</w:t>
            </w:r>
            <w:proofErr w:type="spellEnd"/>
            <w:r w:rsidRPr="00D262B3">
              <w:rPr>
                <w:b w:val="0"/>
                <w:sz w:val="16"/>
                <w:szCs w:val="16"/>
                <w:lang w:val="lt-LT"/>
              </w:rPr>
              <w:t xml:space="preserve"> skaičius</w:t>
            </w:r>
          </w:p>
        </w:tc>
        <w:tc>
          <w:tcPr>
            <w:tcW w:w="1419" w:type="dxa"/>
            <w:gridSpan w:val="2"/>
          </w:tcPr>
          <w:p w14:paraId="35462A23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proofErr w:type="spellStart"/>
            <w:r w:rsidRPr="00D262B3">
              <w:rPr>
                <w:b w:val="0"/>
                <w:sz w:val="16"/>
                <w:szCs w:val="16"/>
                <w:lang w:val="lt-LT"/>
              </w:rPr>
              <w:t>Donacijų</w:t>
            </w:r>
            <w:proofErr w:type="spellEnd"/>
            <w:r w:rsidRPr="00D262B3">
              <w:rPr>
                <w:b w:val="0"/>
                <w:sz w:val="16"/>
                <w:szCs w:val="16"/>
                <w:lang w:val="lt-LT"/>
              </w:rPr>
              <w:t xml:space="preserve"> periodo</w:t>
            </w:r>
          </w:p>
        </w:tc>
        <w:tc>
          <w:tcPr>
            <w:tcW w:w="2416" w:type="dxa"/>
            <w:gridSpan w:val="3"/>
          </w:tcPr>
          <w:p w14:paraId="5FCB59BA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 w:rsidRPr="00D262B3">
              <w:rPr>
                <w:b w:val="0"/>
                <w:sz w:val="16"/>
                <w:szCs w:val="16"/>
                <w:lang w:val="lt-LT"/>
              </w:rPr>
              <w:t>Procedūros trukmė</w:t>
            </w:r>
            <w:r>
              <w:rPr>
                <w:b w:val="0"/>
                <w:sz w:val="16"/>
                <w:szCs w:val="16"/>
                <w:lang w:val="lt-LT"/>
              </w:rPr>
              <w:t>, min</w:t>
            </w:r>
          </w:p>
        </w:tc>
        <w:tc>
          <w:tcPr>
            <w:tcW w:w="2632" w:type="dxa"/>
            <w:gridSpan w:val="3"/>
          </w:tcPr>
          <w:p w14:paraId="173E2CAF" w14:textId="77777777" w:rsidR="003F50D6" w:rsidRPr="00A50C82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 xml:space="preserve">Trombocitų rinkimo greitis x </w:t>
            </w:r>
            <w:r>
              <w:rPr>
                <w:b w:val="0"/>
                <w:sz w:val="16"/>
                <w:szCs w:val="16"/>
              </w:rPr>
              <w:t>10</w:t>
            </w:r>
            <w:r w:rsidRPr="00A50C82">
              <w:rPr>
                <w:b w:val="0"/>
                <w:sz w:val="16"/>
                <w:szCs w:val="16"/>
                <w:vertAlign w:val="superscript"/>
              </w:rPr>
              <w:t>9</w:t>
            </w:r>
            <w:r>
              <w:rPr>
                <w:b w:val="0"/>
                <w:sz w:val="16"/>
                <w:szCs w:val="16"/>
              </w:rPr>
              <w:t>/min</w:t>
            </w:r>
          </w:p>
        </w:tc>
      </w:tr>
      <w:tr w:rsidR="003F50D6" w:rsidRPr="00D262B3" w14:paraId="77ADEB90" w14:textId="77777777" w:rsidTr="008F1EB1">
        <w:tc>
          <w:tcPr>
            <w:tcW w:w="993" w:type="dxa"/>
            <w:vMerge/>
          </w:tcPr>
          <w:p w14:paraId="3AA77E25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</w:tcPr>
          <w:p w14:paraId="469F1D92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</w:rPr>
            </w:pPr>
            <w:r w:rsidRPr="00D262B3">
              <w:rPr>
                <w:b w:val="0"/>
                <w:sz w:val="16"/>
                <w:szCs w:val="16"/>
                <w:lang w:val="lt-LT"/>
              </w:rPr>
              <w:t>Bendras</w:t>
            </w:r>
            <w:r w:rsidRPr="00D262B3">
              <w:rPr>
                <w:b w:val="0"/>
                <w:sz w:val="16"/>
                <w:szCs w:val="16"/>
              </w:rPr>
              <w:t>*</w:t>
            </w:r>
          </w:p>
        </w:tc>
        <w:tc>
          <w:tcPr>
            <w:tcW w:w="704" w:type="dxa"/>
          </w:tcPr>
          <w:p w14:paraId="613E327E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k</w:t>
            </w:r>
            <w:r w:rsidRPr="00D262B3">
              <w:rPr>
                <w:b w:val="0"/>
                <w:sz w:val="16"/>
                <w:szCs w:val="16"/>
                <w:lang w:val="lt-LT"/>
              </w:rPr>
              <w:t>ai gautas tikslinis skaičius</w:t>
            </w:r>
          </w:p>
        </w:tc>
        <w:tc>
          <w:tcPr>
            <w:tcW w:w="860" w:type="dxa"/>
          </w:tcPr>
          <w:p w14:paraId="2A23FE6A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k</w:t>
            </w:r>
            <w:r w:rsidRPr="00D262B3">
              <w:rPr>
                <w:b w:val="0"/>
                <w:sz w:val="16"/>
                <w:szCs w:val="16"/>
                <w:lang w:val="lt-LT"/>
              </w:rPr>
              <w:t>ai negautas tikslinis skaičius</w:t>
            </w:r>
            <w:r>
              <w:rPr>
                <w:b w:val="0"/>
                <w:sz w:val="16"/>
                <w:szCs w:val="16"/>
                <w:lang w:val="lt-LT"/>
              </w:rPr>
              <w:t>**</w:t>
            </w:r>
          </w:p>
        </w:tc>
        <w:tc>
          <w:tcPr>
            <w:tcW w:w="704" w:type="dxa"/>
          </w:tcPr>
          <w:p w14:paraId="41E3FEE6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p</w:t>
            </w:r>
            <w:r w:rsidRPr="00D262B3">
              <w:rPr>
                <w:b w:val="0"/>
                <w:sz w:val="16"/>
                <w:szCs w:val="16"/>
                <w:lang w:val="lt-LT"/>
              </w:rPr>
              <w:t xml:space="preserve">radžia </w:t>
            </w:r>
            <w:r w:rsidRPr="00D262B3">
              <w:rPr>
                <w:b w:val="0"/>
                <w:sz w:val="16"/>
                <w:szCs w:val="16"/>
              </w:rPr>
              <w:t>(</w:t>
            </w:r>
            <w:proofErr w:type="spellStart"/>
            <w:r w:rsidRPr="00D262B3">
              <w:rPr>
                <w:b w:val="0"/>
                <w:sz w:val="16"/>
                <w:szCs w:val="16"/>
              </w:rPr>
              <w:t>metai</w:t>
            </w:r>
            <w:proofErr w:type="spellEnd"/>
            <w:r w:rsidRPr="00D262B3">
              <w:rPr>
                <w:b w:val="0"/>
                <w:sz w:val="16"/>
                <w:szCs w:val="16"/>
              </w:rPr>
              <w:t xml:space="preserve">, </w:t>
            </w:r>
            <w:r w:rsidRPr="00D262B3">
              <w:rPr>
                <w:b w:val="0"/>
                <w:sz w:val="16"/>
                <w:szCs w:val="16"/>
                <w:lang w:val="lt-LT"/>
              </w:rPr>
              <w:t>mėnuo, diena)</w:t>
            </w:r>
          </w:p>
        </w:tc>
        <w:tc>
          <w:tcPr>
            <w:tcW w:w="715" w:type="dxa"/>
          </w:tcPr>
          <w:p w14:paraId="62B6A7F3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p</w:t>
            </w:r>
            <w:r w:rsidRPr="00D262B3">
              <w:rPr>
                <w:b w:val="0"/>
                <w:sz w:val="16"/>
                <w:szCs w:val="16"/>
                <w:lang w:val="lt-LT"/>
              </w:rPr>
              <w:t xml:space="preserve">abaiga </w:t>
            </w:r>
            <w:r w:rsidRPr="00D262B3">
              <w:rPr>
                <w:b w:val="0"/>
                <w:sz w:val="16"/>
                <w:szCs w:val="16"/>
              </w:rPr>
              <w:t>(</w:t>
            </w:r>
            <w:proofErr w:type="spellStart"/>
            <w:r w:rsidRPr="00D262B3">
              <w:rPr>
                <w:b w:val="0"/>
                <w:sz w:val="16"/>
                <w:szCs w:val="16"/>
              </w:rPr>
              <w:t>metai</w:t>
            </w:r>
            <w:proofErr w:type="spellEnd"/>
            <w:r w:rsidRPr="00D262B3">
              <w:rPr>
                <w:b w:val="0"/>
                <w:sz w:val="16"/>
                <w:szCs w:val="16"/>
              </w:rPr>
              <w:t xml:space="preserve">, </w:t>
            </w:r>
            <w:r w:rsidRPr="00D262B3">
              <w:rPr>
                <w:b w:val="0"/>
                <w:sz w:val="16"/>
                <w:szCs w:val="16"/>
                <w:lang w:val="lt-LT"/>
              </w:rPr>
              <w:t>mėnuo, diena)</w:t>
            </w:r>
          </w:p>
        </w:tc>
        <w:tc>
          <w:tcPr>
            <w:tcW w:w="775" w:type="dxa"/>
          </w:tcPr>
          <w:p w14:paraId="145612C9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Minimali</w:t>
            </w:r>
          </w:p>
        </w:tc>
        <w:tc>
          <w:tcPr>
            <w:tcW w:w="777" w:type="dxa"/>
          </w:tcPr>
          <w:p w14:paraId="451B6603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Mediana</w:t>
            </w:r>
          </w:p>
        </w:tc>
        <w:tc>
          <w:tcPr>
            <w:tcW w:w="864" w:type="dxa"/>
          </w:tcPr>
          <w:p w14:paraId="47255562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Maksimali</w:t>
            </w:r>
          </w:p>
        </w:tc>
        <w:tc>
          <w:tcPr>
            <w:tcW w:w="883" w:type="dxa"/>
          </w:tcPr>
          <w:p w14:paraId="7E4977B3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Minimalus</w:t>
            </w:r>
          </w:p>
        </w:tc>
        <w:tc>
          <w:tcPr>
            <w:tcW w:w="777" w:type="dxa"/>
          </w:tcPr>
          <w:p w14:paraId="63820BD5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Mediana</w:t>
            </w:r>
          </w:p>
        </w:tc>
        <w:tc>
          <w:tcPr>
            <w:tcW w:w="972" w:type="dxa"/>
          </w:tcPr>
          <w:p w14:paraId="0F0CC352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jc w:val="center"/>
              <w:outlineLvl w:val="0"/>
              <w:rPr>
                <w:b w:val="0"/>
                <w:sz w:val="16"/>
                <w:szCs w:val="16"/>
                <w:lang w:val="lt-LT"/>
              </w:rPr>
            </w:pPr>
            <w:r>
              <w:rPr>
                <w:b w:val="0"/>
                <w:sz w:val="16"/>
                <w:szCs w:val="16"/>
                <w:lang w:val="lt-LT"/>
              </w:rPr>
              <w:t>Maksimalus</w:t>
            </w:r>
          </w:p>
        </w:tc>
      </w:tr>
      <w:tr w:rsidR="003F50D6" w:rsidRPr="00D262B3" w14:paraId="706A7AAA" w14:textId="77777777" w:rsidTr="008F1EB1">
        <w:tc>
          <w:tcPr>
            <w:tcW w:w="993" w:type="dxa"/>
          </w:tcPr>
          <w:p w14:paraId="6632FE27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</w:rPr>
            </w:pPr>
            <w:r w:rsidRPr="00D262B3">
              <w:rPr>
                <w:b w:val="0"/>
                <w:sz w:val="16"/>
                <w:szCs w:val="16"/>
              </w:rPr>
              <w:t>6 x 10</w:t>
            </w:r>
            <w:r w:rsidRPr="00D262B3">
              <w:rPr>
                <w:b w:val="0"/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811" w:type="dxa"/>
          </w:tcPr>
          <w:p w14:paraId="4D4D0E56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04" w:type="dxa"/>
          </w:tcPr>
          <w:p w14:paraId="202BCFDD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60" w:type="dxa"/>
          </w:tcPr>
          <w:p w14:paraId="4BD203DD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04" w:type="dxa"/>
          </w:tcPr>
          <w:p w14:paraId="52EB0010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15" w:type="dxa"/>
          </w:tcPr>
          <w:p w14:paraId="1C6E4A4B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5" w:type="dxa"/>
          </w:tcPr>
          <w:p w14:paraId="4E24E8FA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7" w:type="dxa"/>
          </w:tcPr>
          <w:p w14:paraId="790A8E77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64" w:type="dxa"/>
          </w:tcPr>
          <w:p w14:paraId="25086EA8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83" w:type="dxa"/>
          </w:tcPr>
          <w:p w14:paraId="4F89ED96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7" w:type="dxa"/>
          </w:tcPr>
          <w:p w14:paraId="796C6310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972" w:type="dxa"/>
          </w:tcPr>
          <w:p w14:paraId="4E215945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</w:tr>
      <w:tr w:rsidR="003F50D6" w:rsidRPr="00D262B3" w14:paraId="1A8C4E65" w14:textId="77777777" w:rsidTr="008F1EB1">
        <w:tc>
          <w:tcPr>
            <w:tcW w:w="993" w:type="dxa"/>
          </w:tcPr>
          <w:p w14:paraId="3FF0BA5A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</w:rPr>
            </w:pPr>
            <w:r w:rsidRPr="00D262B3">
              <w:rPr>
                <w:b w:val="0"/>
                <w:sz w:val="16"/>
                <w:szCs w:val="16"/>
              </w:rPr>
              <w:t>8 x 10</w:t>
            </w:r>
            <w:r w:rsidRPr="00D262B3">
              <w:rPr>
                <w:b w:val="0"/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811" w:type="dxa"/>
          </w:tcPr>
          <w:p w14:paraId="1129EC6F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04" w:type="dxa"/>
          </w:tcPr>
          <w:p w14:paraId="10601AB8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60" w:type="dxa"/>
          </w:tcPr>
          <w:p w14:paraId="51EDC7C1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04" w:type="dxa"/>
          </w:tcPr>
          <w:p w14:paraId="2A1518D2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15" w:type="dxa"/>
          </w:tcPr>
          <w:p w14:paraId="066604BD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5" w:type="dxa"/>
          </w:tcPr>
          <w:p w14:paraId="12D06EFA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7" w:type="dxa"/>
          </w:tcPr>
          <w:p w14:paraId="613E15A8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64" w:type="dxa"/>
          </w:tcPr>
          <w:p w14:paraId="25D1A7A6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83" w:type="dxa"/>
          </w:tcPr>
          <w:p w14:paraId="77194812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7" w:type="dxa"/>
          </w:tcPr>
          <w:p w14:paraId="1FEEC04B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972" w:type="dxa"/>
          </w:tcPr>
          <w:p w14:paraId="2553CA80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</w:tr>
      <w:tr w:rsidR="003F50D6" w:rsidRPr="00D262B3" w14:paraId="7B31E488" w14:textId="77777777" w:rsidTr="008F1EB1">
        <w:tc>
          <w:tcPr>
            <w:tcW w:w="993" w:type="dxa"/>
          </w:tcPr>
          <w:p w14:paraId="13A82D85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</w:rPr>
            </w:pPr>
            <w:r w:rsidRPr="00D262B3">
              <w:rPr>
                <w:b w:val="0"/>
                <w:sz w:val="16"/>
                <w:szCs w:val="16"/>
              </w:rPr>
              <w:t>10 x 10</w:t>
            </w:r>
            <w:r w:rsidRPr="00D262B3">
              <w:rPr>
                <w:b w:val="0"/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811" w:type="dxa"/>
          </w:tcPr>
          <w:p w14:paraId="35E6FCF7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04" w:type="dxa"/>
          </w:tcPr>
          <w:p w14:paraId="79836BAA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60" w:type="dxa"/>
          </w:tcPr>
          <w:p w14:paraId="41C65417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04" w:type="dxa"/>
          </w:tcPr>
          <w:p w14:paraId="7094CF98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15" w:type="dxa"/>
          </w:tcPr>
          <w:p w14:paraId="17ECE0E0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5" w:type="dxa"/>
          </w:tcPr>
          <w:p w14:paraId="757B9F27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7" w:type="dxa"/>
          </w:tcPr>
          <w:p w14:paraId="22959AB3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64" w:type="dxa"/>
          </w:tcPr>
          <w:p w14:paraId="605C7E7F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883" w:type="dxa"/>
          </w:tcPr>
          <w:p w14:paraId="576DB430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777" w:type="dxa"/>
          </w:tcPr>
          <w:p w14:paraId="26A67E6A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972" w:type="dxa"/>
          </w:tcPr>
          <w:p w14:paraId="5C4C6E57" w14:textId="77777777" w:rsidR="003F50D6" w:rsidRPr="00D262B3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</w:tr>
    </w:tbl>
    <w:p w14:paraId="441928F2" w14:textId="77777777" w:rsidR="003F50D6" w:rsidRDefault="003F50D6" w:rsidP="003F50D6">
      <w:pPr>
        <w:pStyle w:val="Heading1"/>
        <w:tabs>
          <w:tab w:val="left" w:pos="769"/>
        </w:tabs>
        <w:rPr>
          <w:b w:val="0"/>
          <w:lang w:val="lt-LT"/>
        </w:rPr>
      </w:pPr>
      <w:r>
        <w:rPr>
          <w:b w:val="0"/>
        </w:rPr>
        <w:t>*</w:t>
      </w:r>
      <w:r w:rsidRPr="00E203DA">
        <w:rPr>
          <w:b w:val="0"/>
          <w:lang w:val="lt-LT"/>
        </w:rPr>
        <w:t xml:space="preserve">Bendras </w:t>
      </w:r>
      <w:r w:rsidRPr="00E203DA">
        <w:rPr>
          <w:b w:val="0"/>
        </w:rPr>
        <w:t xml:space="preserve">= </w:t>
      </w:r>
      <w:r>
        <w:rPr>
          <w:b w:val="0"/>
        </w:rPr>
        <w:t xml:space="preserve">kai </w:t>
      </w:r>
      <w:r w:rsidRPr="00E203DA">
        <w:rPr>
          <w:b w:val="0"/>
          <w:lang w:val="lt-LT"/>
        </w:rPr>
        <w:t xml:space="preserve">gautas tikslinis skaičius + </w:t>
      </w:r>
      <w:r>
        <w:rPr>
          <w:b w:val="0"/>
          <w:lang w:val="lt-LT"/>
        </w:rPr>
        <w:t xml:space="preserve">kai </w:t>
      </w:r>
      <w:r w:rsidRPr="00E203DA">
        <w:rPr>
          <w:b w:val="0"/>
          <w:lang w:val="lt-LT"/>
        </w:rPr>
        <w:t>negautas tikslinis skaičius</w:t>
      </w:r>
      <w:r>
        <w:rPr>
          <w:b w:val="0"/>
          <w:lang w:val="lt-LT"/>
        </w:rPr>
        <w:t xml:space="preserve">; pateikiama ne mažiau kaip po </w:t>
      </w:r>
      <w:r>
        <w:rPr>
          <w:b w:val="0"/>
        </w:rPr>
        <w:t>300</w:t>
      </w:r>
      <w:r>
        <w:rPr>
          <w:b w:val="0"/>
          <w:lang w:val="lt-LT"/>
        </w:rPr>
        <w:t xml:space="preserve"> iš eilės sekančių kiekvieno tikslinio trombocitų skaičiaus </w:t>
      </w:r>
      <w:proofErr w:type="spellStart"/>
      <w:r>
        <w:rPr>
          <w:b w:val="0"/>
          <w:lang w:val="lt-LT"/>
        </w:rPr>
        <w:t>donacijų</w:t>
      </w:r>
      <w:proofErr w:type="spellEnd"/>
      <w:r>
        <w:rPr>
          <w:b w:val="0"/>
          <w:lang w:val="lt-LT"/>
        </w:rPr>
        <w:t>.</w:t>
      </w:r>
    </w:p>
    <w:p w14:paraId="1444A95A" w14:textId="7E91C9C9" w:rsidR="003F50D6" w:rsidRPr="00D56AA1" w:rsidRDefault="003F50D6" w:rsidP="003F50D6">
      <w:pPr>
        <w:pStyle w:val="Heading1"/>
        <w:tabs>
          <w:tab w:val="left" w:pos="769"/>
        </w:tabs>
        <w:rPr>
          <w:b w:val="0"/>
          <w:lang w:val="lt-LT"/>
        </w:rPr>
      </w:pPr>
      <w:r>
        <w:rPr>
          <w:b w:val="0"/>
          <w:lang w:val="lt-LT"/>
        </w:rPr>
        <w:t xml:space="preserve">** Apima </w:t>
      </w:r>
      <w:proofErr w:type="spellStart"/>
      <w:r>
        <w:rPr>
          <w:b w:val="0"/>
          <w:lang w:val="lt-LT"/>
        </w:rPr>
        <w:t>donacijų</w:t>
      </w:r>
      <w:proofErr w:type="spellEnd"/>
      <w:r>
        <w:rPr>
          <w:b w:val="0"/>
          <w:lang w:val="lt-LT"/>
        </w:rPr>
        <w:t xml:space="preserve"> procedūras, kurių metu gautų trombocitų skaičius yra </w:t>
      </w:r>
      <w:r w:rsidR="00CC04B3">
        <w:rPr>
          <w:b w:val="0"/>
          <w:lang w:val="lt-LT"/>
        </w:rPr>
        <w:t xml:space="preserve">0 </w:t>
      </w:r>
      <w:r>
        <w:rPr>
          <w:b w:val="0"/>
          <w:lang w:val="lt-LT"/>
        </w:rPr>
        <w:t>x 10</w:t>
      </w:r>
      <w:r w:rsidRPr="003A3F3B">
        <w:rPr>
          <w:b w:val="0"/>
          <w:vertAlign w:val="superscript"/>
          <w:lang w:val="lt-LT"/>
        </w:rPr>
        <w:t>11</w:t>
      </w:r>
      <w:r>
        <w:rPr>
          <w:b w:val="0"/>
          <w:vertAlign w:val="superscript"/>
          <w:lang w:val="lt-LT"/>
        </w:rPr>
        <w:t xml:space="preserve"> </w:t>
      </w:r>
      <w:r>
        <w:rPr>
          <w:b w:val="0"/>
          <w:lang w:val="lt-LT"/>
        </w:rPr>
        <w:t>-&lt; tikslinis trombocitų skaičius x 10</w:t>
      </w:r>
      <w:r w:rsidRPr="003A3F3B">
        <w:rPr>
          <w:b w:val="0"/>
          <w:vertAlign w:val="superscript"/>
          <w:lang w:val="lt-LT"/>
        </w:rPr>
        <w:t>11</w:t>
      </w:r>
      <w:r>
        <w:rPr>
          <w:b w:val="0"/>
          <w:vertAlign w:val="superscript"/>
          <w:lang w:val="lt-LT"/>
        </w:rPr>
        <w:t xml:space="preserve"> </w:t>
      </w:r>
      <w:r>
        <w:rPr>
          <w:b w:val="0"/>
          <w:lang w:val="lt-LT"/>
        </w:rPr>
        <w:t xml:space="preserve">; jos turi sudaryti ne daugiau 2,5% visų </w:t>
      </w:r>
      <w:proofErr w:type="spellStart"/>
      <w:r>
        <w:rPr>
          <w:b w:val="0"/>
          <w:lang w:val="lt-LT"/>
        </w:rPr>
        <w:t>donacijų</w:t>
      </w:r>
      <w:proofErr w:type="spellEnd"/>
      <w:r>
        <w:rPr>
          <w:b w:val="0"/>
          <w:lang w:val="lt-LT"/>
        </w:rPr>
        <w:t>.</w:t>
      </w:r>
    </w:p>
    <w:p w14:paraId="2921A894" w14:textId="77777777" w:rsidR="003F50D6" w:rsidRPr="00CC04B3" w:rsidRDefault="003F50D6" w:rsidP="003F50D6">
      <w:pPr>
        <w:pStyle w:val="Heading1"/>
        <w:tabs>
          <w:tab w:val="left" w:pos="769"/>
        </w:tabs>
        <w:ind w:left="0"/>
        <w:rPr>
          <w:b w:val="0"/>
          <w:szCs w:val="24"/>
          <w:lang w:val="lt-LT"/>
        </w:rPr>
      </w:pPr>
    </w:p>
    <w:p w14:paraId="0B4D092A" w14:textId="5CF49B33" w:rsidR="003F50D6" w:rsidRPr="00EA55BA" w:rsidRDefault="003F50D6" w:rsidP="003F50D6">
      <w:pPr>
        <w:pStyle w:val="Heading1"/>
        <w:tabs>
          <w:tab w:val="left" w:pos="769"/>
        </w:tabs>
        <w:rPr>
          <w:b w:val="0"/>
          <w:szCs w:val="24"/>
        </w:rPr>
      </w:pPr>
      <w:r>
        <w:rPr>
          <w:b w:val="0"/>
          <w:szCs w:val="24"/>
          <w:lang w:val="lt-LT"/>
        </w:rPr>
        <w:t xml:space="preserve">Lentelė Nr. </w:t>
      </w:r>
      <w:r>
        <w:rPr>
          <w:b w:val="0"/>
          <w:szCs w:val="24"/>
        </w:rPr>
        <w:t xml:space="preserve">2. </w:t>
      </w:r>
      <w:proofErr w:type="spellStart"/>
      <w:r>
        <w:rPr>
          <w:b w:val="0"/>
          <w:szCs w:val="24"/>
        </w:rPr>
        <w:t>Individualūs</w:t>
      </w:r>
      <w:proofErr w:type="spell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donacijų</w:t>
      </w:r>
      <w:proofErr w:type="spell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duomenys</w:t>
      </w:r>
      <w:proofErr w:type="spellEnd"/>
      <w:r w:rsidR="0048402F">
        <w:rPr>
          <w:b w:val="0"/>
          <w:szCs w:val="24"/>
        </w:rPr>
        <w:t xml:space="preserve"> (</w:t>
      </w:r>
      <w:proofErr w:type="spellStart"/>
      <w:r w:rsidR="0048402F" w:rsidRPr="0048402F">
        <w:rPr>
          <w:b w:val="0"/>
        </w:rPr>
        <w:t>užpildyti</w:t>
      </w:r>
      <w:proofErr w:type="spellEnd"/>
      <w:r w:rsidR="0048402F" w:rsidRPr="0048402F">
        <w:rPr>
          <w:b w:val="0"/>
        </w:rPr>
        <w:t xml:space="preserve"> </w:t>
      </w:r>
      <w:proofErr w:type="spellStart"/>
      <w:r w:rsidR="0048402F" w:rsidRPr="0048402F">
        <w:rPr>
          <w:b w:val="0"/>
        </w:rPr>
        <w:t>teikiant</w:t>
      </w:r>
      <w:proofErr w:type="spellEnd"/>
      <w:r w:rsidR="0048402F" w:rsidRPr="0048402F">
        <w:rPr>
          <w:b w:val="0"/>
        </w:rPr>
        <w:t xml:space="preserve"> </w:t>
      </w:r>
      <w:proofErr w:type="spellStart"/>
      <w:r w:rsidR="0048402F" w:rsidRPr="0048402F">
        <w:rPr>
          <w:b w:val="0"/>
        </w:rPr>
        <w:t>pasiūlymą</w:t>
      </w:r>
      <w:proofErr w:type="spellEnd"/>
      <w:r w:rsidR="0048402F" w:rsidRPr="0048402F">
        <w:rPr>
          <w:b w:val="0"/>
        </w:rPr>
        <w:t>)</w:t>
      </w:r>
      <w:r>
        <w:rPr>
          <w:b w:val="0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4"/>
        <w:gridCol w:w="1206"/>
        <w:gridCol w:w="1047"/>
        <w:gridCol w:w="949"/>
        <w:gridCol w:w="1145"/>
        <w:gridCol w:w="1331"/>
        <w:gridCol w:w="1216"/>
        <w:gridCol w:w="1690"/>
      </w:tblGrid>
      <w:tr w:rsidR="003F50D6" w:rsidRPr="00A9222B" w14:paraId="0AD9CBC2" w14:textId="77777777" w:rsidTr="0014001B">
        <w:tc>
          <w:tcPr>
            <w:tcW w:w="1129" w:type="dxa"/>
          </w:tcPr>
          <w:p w14:paraId="25654A1B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  <w:proofErr w:type="spellStart"/>
            <w:r w:rsidRPr="00A9222B">
              <w:rPr>
                <w:b w:val="0"/>
                <w:sz w:val="16"/>
                <w:szCs w:val="16"/>
                <w:lang w:val="lt-LT"/>
              </w:rPr>
              <w:t>Donacijos</w:t>
            </w:r>
            <w:proofErr w:type="spellEnd"/>
            <w:r w:rsidRPr="00A9222B">
              <w:rPr>
                <w:b w:val="0"/>
                <w:sz w:val="16"/>
                <w:szCs w:val="16"/>
                <w:lang w:val="lt-LT"/>
              </w:rPr>
              <w:t xml:space="preserve"> numeris</w:t>
            </w:r>
          </w:p>
        </w:tc>
        <w:tc>
          <w:tcPr>
            <w:tcW w:w="1363" w:type="dxa"/>
          </w:tcPr>
          <w:p w14:paraId="39D8A9FA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  <w:proofErr w:type="spellStart"/>
            <w:r w:rsidRPr="00A9222B">
              <w:rPr>
                <w:b w:val="0"/>
                <w:sz w:val="16"/>
                <w:szCs w:val="16"/>
                <w:lang w:val="lt-LT"/>
              </w:rPr>
              <w:t>Donacijos</w:t>
            </w:r>
            <w:proofErr w:type="spellEnd"/>
            <w:r w:rsidRPr="00A9222B">
              <w:rPr>
                <w:b w:val="0"/>
                <w:sz w:val="16"/>
                <w:szCs w:val="16"/>
                <w:lang w:val="lt-LT"/>
              </w:rPr>
              <w:t xml:space="preserve"> data</w:t>
            </w:r>
            <w:r>
              <w:rPr>
                <w:b w:val="0"/>
                <w:sz w:val="16"/>
                <w:szCs w:val="16"/>
                <w:lang w:val="lt-LT"/>
              </w:rPr>
              <w:t>, laikas</w:t>
            </w:r>
          </w:p>
        </w:tc>
        <w:tc>
          <w:tcPr>
            <w:tcW w:w="1034" w:type="dxa"/>
          </w:tcPr>
          <w:p w14:paraId="47FDB030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  <w:r w:rsidRPr="002B0AB4">
              <w:rPr>
                <w:b w:val="0"/>
                <w:sz w:val="16"/>
                <w:szCs w:val="16"/>
                <w:lang w:val="lt-LT"/>
              </w:rPr>
              <w:t xml:space="preserve">Planuojamas surinkti (tikslinis) trombocitų </w:t>
            </w:r>
            <w:r w:rsidRPr="002B0AB4">
              <w:rPr>
                <w:b w:val="0"/>
                <w:sz w:val="16"/>
                <w:szCs w:val="16"/>
                <w:lang w:val="lt-LT"/>
              </w:rPr>
              <w:lastRenderedPageBreak/>
              <w:t>skaičius</w:t>
            </w:r>
          </w:p>
        </w:tc>
        <w:tc>
          <w:tcPr>
            <w:tcW w:w="919" w:type="dxa"/>
          </w:tcPr>
          <w:p w14:paraId="6A5D0F81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  <w:r w:rsidRPr="00A9222B">
              <w:rPr>
                <w:b w:val="0"/>
                <w:sz w:val="16"/>
                <w:szCs w:val="16"/>
                <w:lang w:val="lt-LT"/>
              </w:rPr>
              <w:lastRenderedPageBreak/>
              <w:t>Surinktų trombocitų skaičius</w:t>
            </w:r>
          </w:p>
        </w:tc>
        <w:tc>
          <w:tcPr>
            <w:tcW w:w="1220" w:type="dxa"/>
          </w:tcPr>
          <w:p w14:paraId="0F28C18D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  <w:r w:rsidRPr="00A9222B">
              <w:rPr>
                <w:b w:val="0"/>
                <w:sz w:val="16"/>
                <w:szCs w:val="16"/>
                <w:lang w:val="lt-LT"/>
              </w:rPr>
              <w:t>Trombocitų procedūros trukmė</w:t>
            </w:r>
          </w:p>
        </w:tc>
        <w:tc>
          <w:tcPr>
            <w:tcW w:w="1568" w:type="dxa"/>
          </w:tcPr>
          <w:p w14:paraId="2995F11A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  <w:r w:rsidRPr="00A9222B">
              <w:rPr>
                <w:b w:val="0"/>
                <w:sz w:val="16"/>
                <w:szCs w:val="16"/>
                <w:lang w:val="lt-LT"/>
              </w:rPr>
              <w:t>Įrenginio modelis ir versija</w:t>
            </w:r>
          </w:p>
        </w:tc>
        <w:tc>
          <w:tcPr>
            <w:tcW w:w="1294" w:type="dxa"/>
          </w:tcPr>
          <w:p w14:paraId="784F32BB" w14:textId="77777777" w:rsidR="003F50D6" w:rsidRPr="00A9222B" w:rsidRDefault="003F50D6" w:rsidP="0014001B">
            <w:pPr>
              <w:rPr>
                <w:bCs/>
                <w:sz w:val="16"/>
                <w:szCs w:val="16"/>
                <w:lang w:val="lt-LT"/>
              </w:rPr>
            </w:pPr>
            <w:r w:rsidRPr="00A9222B">
              <w:rPr>
                <w:bCs/>
                <w:sz w:val="16"/>
                <w:szCs w:val="16"/>
                <w:lang w:val="lt-LT"/>
              </w:rPr>
              <w:t>Programinės įrangos versija</w:t>
            </w:r>
          </w:p>
          <w:p w14:paraId="115A2A4B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2081" w:type="dxa"/>
          </w:tcPr>
          <w:p w14:paraId="4B154A8C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  <w:r w:rsidRPr="00A9222B">
              <w:rPr>
                <w:b w:val="0"/>
                <w:sz w:val="16"/>
                <w:szCs w:val="16"/>
                <w:lang w:val="lt-LT"/>
              </w:rPr>
              <w:t>Pastabos</w:t>
            </w:r>
          </w:p>
        </w:tc>
      </w:tr>
      <w:tr w:rsidR="003F50D6" w:rsidRPr="00A9222B" w14:paraId="1E818694" w14:textId="77777777" w:rsidTr="0014001B">
        <w:trPr>
          <w:trHeight w:val="315"/>
        </w:trPr>
        <w:tc>
          <w:tcPr>
            <w:tcW w:w="1129" w:type="dxa"/>
          </w:tcPr>
          <w:p w14:paraId="606A7E5B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1363" w:type="dxa"/>
          </w:tcPr>
          <w:p w14:paraId="707E61B1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1034" w:type="dxa"/>
          </w:tcPr>
          <w:p w14:paraId="3B76AE13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919" w:type="dxa"/>
          </w:tcPr>
          <w:p w14:paraId="5300E299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1220" w:type="dxa"/>
          </w:tcPr>
          <w:p w14:paraId="6401DD4C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1568" w:type="dxa"/>
          </w:tcPr>
          <w:p w14:paraId="3693A505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1294" w:type="dxa"/>
          </w:tcPr>
          <w:p w14:paraId="592E86AF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  <w:tc>
          <w:tcPr>
            <w:tcW w:w="2081" w:type="dxa"/>
          </w:tcPr>
          <w:p w14:paraId="68F1C78E" w14:textId="77777777" w:rsidR="003F50D6" w:rsidRPr="00A9222B" w:rsidRDefault="003F50D6" w:rsidP="0014001B">
            <w:pPr>
              <w:pStyle w:val="Heading1"/>
              <w:tabs>
                <w:tab w:val="left" w:pos="769"/>
              </w:tabs>
              <w:ind w:left="0"/>
              <w:outlineLvl w:val="0"/>
              <w:rPr>
                <w:b w:val="0"/>
                <w:sz w:val="16"/>
                <w:szCs w:val="16"/>
                <w:lang w:val="lt-LT"/>
              </w:rPr>
            </w:pPr>
          </w:p>
        </w:tc>
      </w:tr>
    </w:tbl>
    <w:p w14:paraId="6A149622" w14:textId="77777777" w:rsidR="003F50D6" w:rsidRPr="008D365A" w:rsidRDefault="003F50D6" w:rsidP="003F50D6">
      <w:pPr>
        <w:pStyle w:val="Heading1"/>
        <w:tabs>
          <w:tab w:val="left" w:pos="769"/>
        </w:tabs>
        <w:ind w:left="0"/>
        <w:rPr>
          <w:b w:val="0"/>
          <w:szCs w:val="24"/>
          <w:lang w:val="lt-LT"/>
        </w:rPr>
      </w:pPr>
    </w:p>
    <w:p w14:paraId="32D0834C" w14:textId="77777777" w:rsidR="003F50D6" w:rsidRDefault="003F50D6" w:rsidP="003F50D6">
      <w:pPr>
        <w:pStyle w:val="Heading1"/>
        <w:tabs>
          <w:tab w:val="left" w:pos="769"/>
        </w:tabs>
        <w:spacing w:before="120"/>
        <w:ind w:left="0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Papildomi sutartiniai įsipareigojimai:</w:t>
      </w:r>
    </w:p>
    <w:p w14:paraId="0449D880" w14:textId="6CD685EA" w:rsidR="003F50D6" w:rsidRPr="009E529B" w:rsidRDefault="003F50D6" w:rsidP="003F50D6">
      <w:pPr>
        <w:pStyle w:val="Heading1"/>
        <w:numPr>
          <w:ilvl w:val="0"/>
          <w:numId w:val="8"/>
        </w:numPr>
        <w:tabs>
          <w:tab w:val="left" w:pos="769"/>
        </w:tabs>
        <w:spacing w:before="120"/>
        <w:rPr>
          <w:b w:val="0"/>
          <w:sz w:val="20"/>
          <w:szCs w:val="20"/>
          <w:lang w:val="lt-LT"/>
        </w:rPr>
      </w:pPr>
      <w:r>
        <w:rPr>
          <w:b w:val="0"/>
          <w:sz w:val="20"/>
          <w:szCs w:val="20"/>
          <w:lang w:val="lt-LT"/>
        </w:rPr>
        <w:t xml:space="preserve">Techninės specifikacijos sąlygos turi būti vykdomos visą sutarties laikotarpį. Pažeidus sąlygas, taikoma </w:t>
      </w:r>
      <w:r>
        <w:rPr>
          <w:b w:val="0"/>
          <w:sz w:val="20"/>
          <w:szCs w:val="20"/>
        </w:rPr>
        <w:t>10%</w:t>
      </w:r>
      <w:r>
        <w:rPr>
          <w:b w:val="0"/>
          <w:sz w:val="20"/>
          <w:szCs w:val="20"/>
          <w:lang w:val="lt-LT"/>
        </w:rPr>
        <w:t xml:space="preserve"> sutarties </w:t>
      </w:r>
      <w:r w:rsidRPr="009E529B">
        <w:rPr>
          <w:b w:val="0"/>
          <w:sz w:val="20"/>
          <w:szCs w:val="20"/>
          <w:lang w:val="lt-LT"/>
        </w:rPr>
        <w:t xml:space="preserve">bauda </w:t>
      </w:r>
      <w:r w:rsidR="009E529B" w:rsidRPr="009E529B">
        <w:rPr>
          <w:b w:val="0"/>
          <w:sz w:val="20"/>
          <w:szCs w:val="20"/>
        </w:rPr>
        <w:t>(</w:t>
      </w:r>
      <w:proofErr w:type="spellStart"/>
      <w:r w:rsidR="009E529B" w:rsidRPr="009E529B">
        <w:rPr>
          <w:b w:val="0"/>
          <w:sz w:val="20"/>
          <w:szCs w:val="20"/>
        </w:rPr>
        <w:t>Sutarties</w:t>
      </w:r>
      <w:proofErr w:type="spellEnd"/>
      <w:r w:rsidR="009E529B" w:rsidRPr="009E529B">
        <w:rPr>
          <w:b w:val="0"/>
          <w:sz w:val="20"/>
          <w:szCs w:val="20"/>
        </w:rPr>
        <w:t xml:space="preserve"> </w:t>
      </w:r>
      <w:proofErr w:type="spellStart"/>
      <w:r w:rsidR="009E529B" w:rsidRPr="009E529B">
        <w:rPr>
          <w:b w:val="0"/>
          <w:sz w:val="20"/>
          <w:szCs w:val="20"/>
        </w:rPr>
        <w:t>specialiųjų</w:t>
      </w:r>
      <w:proofErr w:type="spellEnd"/>
      <w:r w:rsidR="009E529B" w:rsidRPr="009E529B">
        <w:rPr>
          <w:b w:val="0"/>
          <w:sz w:val="20"/>
          <w:szCs w:val="20"/>
        </w:rPr>
        <w:t xml:space="preserve"> </w:t>
      </w:r>
      <w:proofErr w:type="spellStart"/>
      <w:r w:rsidR="009E529B" w:rsidRPr="009E529B">
        <w:rPr>
          <w:b w:val="0"/>
          <w:sz w:val="20"/>
          <w:szCs w:val="20"/>
        </w:rPr>
        <w:t>sąlygų</w:t>
      </w:r>
      <w:proofErr w:type="spellEnd"/>
      <w:r w:rsidR="009E529B" w:rsidRPr="009E529B">
        <w:rPr>
          <w:b w:val="0"/>
          <w:sz w:val="20"/>
          <w:szCs w:val="20"/>
        </w:rPr>
        <w:t xml:space="preserve"> 9.3 p.).</w:t>
      </w:r>
    </w:p>
    <w:p w14:paraId="20034A78" w14:textId="46EEC0A1" w:rsidR="003F50D6" w:rsidRDefault="003F50D6" w:rsidP="003F50D6">
      <w:pPr>
        <w:pStyle w:val="Heading1"/>
        <w:numPr>
          <w:ilvl w:val="0"/>
          <w:numId w:val="8"/>
        </w:numPr>
        <w:tabs>
          <w:tab w:val="left" w:pos="769"/>
        </w:tabs>
        <w:spacing w:before="120"/>
        <w:rPr>
          <w:b w:val="0"/>
          <w:sz w:val="20"/>
          <w:szCs w:val="20"/>
          <w:lang w:val="lt-LT"/>
        </w:rPr>
      </w:pPr>
      <w:r>
        <w:rPr>
          <w:b w:val="0"/>
          <w:sz w:val="20"/>
          <w:szCs w:val="20"/>
          <w:lang w:val="lt-LT"/>
        </w:rPr>
        <w:t xml:space="preserve">Besąlyginė išskaita, pažeidus </w:t>
      </w:r>
      <w:r w:rsidRPr="00EA356B">
        <w:rPr>
          <w:b w:val="0"/>
          <w:sz w:val="20"/>
          <w:szCs w:val="20"/>
          <w:lang w:val="lt-LT"/>
        </w:rPr>
        <w:t xml:space="preserve">sąlygas </w:t>
      </w:r>
      <w:r w:rsidR="00EA356B" w:rsidRPr="00EA356B">
        <w:rPr>
          <w:b w:val="0"/>
          <w:sz w:val="20"/>
          <w:szCs w:val="20"/>
        </w:rPr>
        <w:t>(</w:t>
      </w:r>
      <w:proofErr w:type="spellStart"/>
      <w:r w:rsidR="00EA356B" w:rsidRPr="00EA356B">
        <w:rPr>
          <w:b w:val="0"/>
          <w:sz w:val="20"/>
          <w:szCs w:val="20"/>
        </w:rPr>
        <w:t>Sutarties</w:t>
      </w:r>
      <w:proofErr w:type="spellEnd"/>
      <w:r w:rsidR="00EA356B" w:rsidRPr="00EA356B">
        <w:rPr>
          <w:b w:val="0"/>
          <w:sz w:val="20"/>
          <w:szCs w:val="20"/>
        </w:rPr>
        <w:t xml:space="preserve"> </w:t>
      </w:r>
      <w:proofErr w:type="spellStart"/>
      <w:r w:rsidR="00EA356B" w:rsidRPr="00EA356B">
        <w:rPr>
          <w:b w:val="0"/>
          <w:sz w:val="20"/>
          <w:szCs w:val="20"/>
        </w:rPr>
        <w:t>specialiosios</w:t>
      </w:r>
      <w:proofErr w:type="spellEnd"/>
      <w:r w:rsidR="00EA356B" w:rsidRPr="00EA356B">
        <w:rPr>
          <w:b w:val="0"/>
          <w:sz w:val="20"/>
          <w:szCs w:val="20"/>
        </w:rPr>
        <w:t xml:space="preserve"> </w:t>
      </w:r>
      <w:proofErr w:type="spellStart"/>
      <w:r w:rsidR="00EA356B" w:rsidRPr="00EA356B">
        <w:rPr>
          <w:b w:val="0"/>
          <w:sz w:val="20"/>
          <w:szCs w:val="20"/>
        </w:rPr>
        <w:t>dalies</w:t>
      </w:r>
      <w:proofErr w:type="spellEnd"/>
      <w:r w:rsidR="00EA356B" w:rsidRPr="00EA356B">
        <w:rPr>
          <w:b w:val="0"/>
          <w:sz w:val="20"/>
          <w:szCs w:val="20"/>
        </w:rPr>
        <w:t xml:space="preserve"> 9.2 p.).</w:t>
      </w:r>
    </w:p>
    <w:p w14:paraId="394C9843" w14:textId="77777777" w:rsidR="003F50D6" w:rsidRPr="00A9222B" w:rsidRDefault="003F50D6" w:rsidP="003F50D6">
      <w:pPr>
        <w:pStyle w:val="Heading1"/>
        <w:numPr>
          <w:ilvl w:val="0"/>
          <w:numId w:val="8"/>
        </w:numPr>
        <w:tabs>
          <w:tab w:val="left" w:pos="769"/>
        </w:tabs>
        <w:spacing w:before="120"/>
        <w:rPr>
          <w:b w:val="0"/>
          <w:sz w:val="20"/>
          <w:szCs w:val="20"/>
          <w:lang w:val="lt-LT"/>
        </w:rPr>
      </w:pPr>
      <w:r>
        <w:rPr>
          <w:b w:val="0"/>
          <w:sz w:val="20"/>
          <w:szCs w:val="20"/>
          <w:lang w:val="lt-LT"/>
        </w:rPr>
        <w:t>Sutarties galiojimas apribojamas ne vienkartinių rinkinių I ir II atskirais kiekiais, bet bendra pinigine išraiška.</w:t>
      </w:r>
    </w:p>
    <w:p w14:paraId="4A7A24CC" w14:textId="77777777" w:rsidR="003F50D6" w:rsidRDefault="003F50D6" w:rsidP="003F50D6">
      <w:pPr>
        <w:jc w:val="center"/>
      </w:pPr>
    </w:p>
    <w:sectPr w:rsidR="003F50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20648"/>
    <w:multiLevelType w:val="hybridMultilevel"/>
    <w:tmpl w:val="5784DE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82F2C"/>
    <w:multiLevelType w:val="hybridMultilevel"/>
    <w:tmpl w:val="867475C4"/>
    <w:lvl w:ilvl="0" w:tplc="12A0C5DE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8DC16BC"/>
    <w:multiLevelType w:val="hybridMultilevel"/>
    <w:tmpl w:val="8D1838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807AC"/>
    <w:multiLevelType w:val="hybridMultilevel"/>
    <w:tmpl w:val="25BACB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E6B9D"/>
    <w:multiLevelType w:val="hybridMultilevel"/>
    <w:tmpl w:val="CFF4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03068"/>
    <w:multiLevelType w:val="hybridMultilevel"/>
    <w:tmpl w:val="746E1F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A051A"/>
    <w:multiLevelType w:val="hybridMultilevel"/>
    <w:tmpl w:val="BBA41E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5121"/>
    <w:multiLevelType w:val="multilevel"/>
    <w:tmpl w:val="26D29BC6"/>
    <w:lvl w:ilvl="0">
      <w:start w:val="1"/>
      <w:numFmt w:val="decimal"/>
      <w:lvlText w:val="%1."/>
      <w:lvlJc w:val="left"/>
      <w:pPr>
        <w:ind w:left="54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8" w:hanging="1800"/>
      </w:pPr>
      <w:rPr>
        <w:rFonts w:hint="default"/>
      </w:rPr>
    </w:lvl>
  </w:abstractNum>
  <w:abstractNum w:abstractNumId="8" w15:restartNumberingAfterBreak="0">
    <w:nsid w:val="6A2E2779"/>
    <w:multiLevelType w:val="hybridMultilevel"/>
    <w:tmpl w:val="180256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16B"/>
    <w:rsid w:val="001429A6"/>
    <w:rsid w:val="00371C67"/>
    <w:rsid w:val="003C6DE0"/>
    <w:rsid w:val="003F50D6"/>
    <w:rsid w:val="004021C0"/>
    <w:rsid w:val="0048402F"/>
    <w:rsid w:val="00632660"/>
    <w:rsid w:val="00683060"/>
    <w:rsid w:val="006E426C"/>
    <w:rsid w:val="0079716B"/>
    <w:rsid w:val="008F1EB1"/>
    <w:rsid w:val="008F2768"/>
    <w:rsid w:val="0094656A"/>
    <w:rsid w:val="009E529B"/>
    <w:rsid w:val="00A53B4E"/>
    <w:rsid w:val="00CA3C0A"/>
    <w:rsid w:val="00CC04B3"/>
    <w:rsid w:val="00D55F81"/>
    <w:rsid w:val="00E26EAC"/>
    <w:rsid w:val="00EA356B"/>
    <w:rsid w:val="00F235EE"/>
    <w:rsid w:val="00FA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BFD2"/>
  <w15:chartTrackingRefBased/>
  <w15:docId w15:val="{481B8402-C12F-4BCF-8FB8-5FE91971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F50D6"/>
    <w:pPr>
      <w:widowControl w:val="0"/>
      <w:autoSpaceDE w:val="0"/>
      <w:autoSpaceDN w:val="0"/>
    </w:pPr>
    <w:rPr>
      <w:rFonts w:eastAsia="Times New Roman" w:cs="Times New Roman"/>
      <w:sz w:val="22"/>
      <w:lang w:val="en-US"/>
    </w:rPr>
  </w:style>
  <w:style w:type="paragraph" w:styleId="Heading1">
    <w:name w:val="heading 1"/>
    <w:basedOn w:val="Normal"/>
    <w:link w:val="Heading1Char"/>
    <w:uiPriority w:val="1"/>
    <w:qFormat/>
    <w:rsid w:val="003F50D6"/>
    <w:pPr>
      <w:ind w:left="102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F50D6"/>
    <w:rPr>
      <w:rFonts w:eastAsia="Times New Roman" w:cs="Times New Roman"/>
      <w:b/>
      <w:bCs/>
      <w:sz w:val="21"/>
      <w:szCs w:val="21"/>
      <w:lang w:val="en-US"/>
    </w:rPr>
  </w:style>
  <w:style w:type="paragraph" w:styleId="BodyText">
    <w:name w:val="Body Text"/>
    <w:basedOn w:val="Normal"/>
    <w:link w:val="BodyTextChar"/>
    <w:uiPriority w:val="1"/>
    <w:qFormat/>
    <w:rsid w:val="003F50D6"/>
    <w:rPr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3F50D6"/>
    <w:rPr>
      <w:rFonts w:eastAsia="Times New Roman" w:cs="Times New Roman"/>
      <w:sz w:val="21"/>
      <w:szCs w:val="21"/>
      <w:lang w:val="en-US"/>
    </w:rPr>
  </w:style>
  <w:style w:type="table" w:styleId="TableGrid">
    <w:name w:val="Table Grid"/>
    <w:basedOn w:val="TableNormal"/>
    <w:uiPriority w:val="39"/>
    <w:rsid w:val="003F50D6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7829</Words>
  <Characters>4464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12269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Zbignevas Martiševskis</dc:creator>
  <cp:keywords/>
  <dc:description/>
  <cp:lastModifiedBy>Remigijus Šivickis</cp:lastModifiedBy>
  <cp:revision>7</cp:revision>
  <dcterms:created xsi:type="dcterms:W3CDTF">2025-01-22T07:11:00Z</dcterms:created>
  <dcterms:modified xsi:type="dcterms:W3CDTF">2025-03-05T06:06:00Z</dcterms:modified>
</cp:coreProperties>
</file>